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88" w:rsidRPr="00867041" w:rsidRDefault="00814288" w:rsidP="00867041">
      <w:pPr>
        <w:shd w:val="clear" w:color="auto" w:fill="FFFFFF"/>
        <w:spacing w:line="240" w:lineRule="auto"/>
        <w:jc w:val="center"/>
        <w:rPr>
          <w:rFonts w:eastAsia="Times New Roman" w:cstheme="minorHAnsi"/>
          <w:b/>
          <w:bCs/>
          <w:color w:val="1C1E21"/>
          <w:sz w:val="24"/>
          <w:szCs w:val="24"/>
          <w:lang w:eastAsia="fr-FR"/>
        </w:rPr>
      </w:pPr>
      <w:r w:rsidRPr="00867041">
        <w:rPr>
          <w:rFonts w:eastAsia="Times New Roman" w:cstheme="minorHAnsi"/>
          <w:b/>
          <w:bCs/>
          <w:color w:val="1C1E21"/>
          <w:sz w:val="24"/>
          <w:szCs w:val="24"/>
          <w:lang w:eastAsia="fr-FR"/>
        </w:rPr>
        <w:t>Termes de référence Animat</w:t>
      </w:r>
      <w:r w:rsidR="00867041" w:rsidRPr="00867041">
        <w:rPr>
          <w:rFonts w:eastAsia="Times New Roman" w:cstheme="minorHAnsi"/>
          <w:b/>
          <w:bCs/>
          <w:color w:val="1C1E21"/>
          <w:sz w:val="24"/>
          <w:szCs w:val="24"/>
          <w:lang w:eastAsia="fr-FR"/>
        </w:rPr>
        <w:t xml:space="preserve">rice </w:t>
      </w:r>
      <w:r w:rsidRPr="00867041">
        <w:rPr>
          <w:rFonts w:eastAsia="Times New Roman" w:cstheme="minorHAnsi"/>
          <w:b/>
          <w:bCs/>
          <w:color w:val="1C1E21"/>
          <w:sz w:val="24"/>
          <w:szCs w:val="24"/>
          <w:lang w:eastAsia="fr-FR"/>
        </w:rPr>
        <w:t>espace d’accueil pour la prévention</w:t>
      </w:r>
    </w:p>
    <w:p w:rsidR="00814288" w:rsidRPr="00867041" w:rsidRDefault="00814288" w:rsidP="00814288">
      <w:pPr>
        <w:shd w:val="clear" w:color="auto" w:fill="FFFFFF"/>
        <w:spacing w:line="240" w:lineRule="auto"/>
        <w:jc w:val="center"/>
        <w:rPr>
          <w:rFonts w:eastAsia="Times New Roman" w:cstheme="minorHAnsi"/>
          <w:color w:val="1C1E21"/>
          <w:sz w:val="24"/>
          <w:szCs w:val="24"/>
          <w:lang w:eastAsia="fr-FR"/>
        </w:rPr>
      </w:pP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b/>
          <w:bCs/>
          <w:color w:val="1C1E21"/>
          <w:spacing w:val="-6"/>
          <w:sz w:val="24"/>
          <w:szCs w:val="24"/>
          <w:lang w:eastAsia="fr-FR"/>
        </w:rPr>
        <w:t>Introduction</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L’ATL MST sida Tunis est pionnière dans le domaine de la prévention et le développement communautaire auprès des utilisateurs de drogues injectables, et ceci depuis 2007 via la mise en place de la stratégie de réduction des risques (</w:t>
      </w:r>
      <w:proofErr w:type="spellStart"/>
      <w:r w:rsidRPr="00867041">
        <w:rPr>
          <w:rFonts w:eastAsia="Times New Roman" w:cstheme="minorHAnsi"/>
          <w:color w:val="1C1E21"/>
          <w:spacing w:val="-6"/>
          <w:sz w:val="24"/>
          <w:szCs w:val="24"/>
          <w:lang w:eastAsia="fr-FR"/>
        </w:rPr>
        <w:t>RdR</w:t>
      </w:r>
      <w:proofErr w:type="spellEnd"/>
      <w:r w:rsidRPr="00867041">
        <w:rPr>
          <w:rFonts w:eastAsia="Times New Roman" w:cstheme="minorHAnsi"/>
          <w:color w:val="1C1E21"/>
          <w:spacing w:val="-6"/>
          <w:sz w:val="24"/>
          <w:szCs w:val="24"/>
          <w:lang w:eastAsia="fr-FR"/>
        </w:rPr>
        <w:t>) liés à l’usage de drogues injectables.</w:t>
      </w:r>
    </w:p>
    <w:p w:rsidR="00814288" w:rsidRPr="00867041" w:rsidRDefault="00814288" w:rsidP="00513CF3">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Dans le cadre du projet de prévention et prise en charge psychosociale des UDI avec l’appui du GFATM, l’ATL Tunis compte recruter un</w:t>
      </w:r>
      <w:r w:rsidR="00860FBC">
        <w:rPr>
          <w:rFonts w:eastAsia="Times New Roman" w:cstheme="minorHAnsi"/>
          <w:color w:val="1C1E21"/>
          <w:spacing w:val="-6"/>
          <w:sz w:val="24"/>
          <w:szCs w:val="24"/>
          <w:lang w:eastAsia="fr-FR"/>
        </w:rPr>
        <w:t>e</w:t>
      </w:r>
      <w:r w:rsidRPr="00867041">
        <w:rPr>
          <w:rFonts w:eastAsia="Times New Roman" w:cstheme="minorHAnsi"/>
          <w:color w:val="1C1E21"/>
          <w:spacing w:val="-6"/>
          <w:sz w:val="24"/>
          <w:szCs w:val="24"/>
          <w:lang w:eastAsia="fr-FR"/>
        </w:rPr>
        <w:t xml:space="preserve"> animat</w:t>
      </w:r>
      <w:r w:rsidR="00513CF3" w:rsidRPr="00867041">
        <w:rPr>
          <w:rFonts w:eastAsia="Times New Roman" w:cstheme="minorHAnsi"/>
          <w:color w:val="1C1E21"/>
          <w:spacing w:val="-6"/>
          <w:sz w:val="24"/>
          <w:szCs w:val="24"/>
          <w:lang w:eastAsia="fr-FR"/>
        </w:rPr>
        <w:t>rice</w:t>
      </w:r>
      <w:r w:rsidRPr="00867041">
        <w:rPr>
          <w:rFonts w:eastAsia="Times New Roman" w:cstheme="minorHAnsi"/>
          <w:color w:val="1C1E21"/>
          <w:spacing w:val="-6"/>
          <w:sz w:val="24"/>
          <w:szCs w:val="24"/>
          <w:lang w:eastAsia="fr-FR"/>
        </w:rPr>
        <w:t xml:space="preserve"> pour son </w:t>
      </w:r>
      <w:proofErr w:type="spellStart"/>
      <w:r w:rsidRPr="00867041">
        <w:rPr>
          <w:rFonts w:eastAsia="Times New Roman" w:cstheme="minorHAnsi"/>
          <w:color w:val="1C1E21"/>
          <w:spacing w:val="-6"/>
          <w:sz w:val="24"/>
          <w:szCs w:val="24"/>
          <w:lang w:eastAsia="fr-FR"/>
        </w:rPr>
        <w:t>centre</w:t>
      </w:r>
      <w:proofErr w:type="spellEnd"/>
      <w:r w:rsidRPr="00867041">
        <w:rPr>
          <w:rFonts w:eastAsia="Times New Roman" w:cstheme="minorHAnsi"/>
          <w:color w:val="1C1E21"/>
          <w:spacing w:val="-6"/>
          <w:sz w:val="24"/>
          <w:szCs w:val="24"/>
          <w:lang w:eastAsia="fr-FR"/>
        </w:rPr>
        <w:t xml:space="preserve"> les RDR à Tunis.</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b/>
          <w:bCs/>
          <w:color w:val="1C1E21"/>
          <w:spacing w:val="-6"/>
          <w:sz w:val="24"/>
          <w:szCs w:val="24"/>
          <w:lang w:eastAsia="fr-FR"/>
        </w:rPr>
        <w:t>Responsabilités</w:t>
      </w:r>
    </w:p>
    <w:p w:rsidR="00814288" w:rsidRPr="00867041" w:rsidRDefault="00814288" w:rsidP="00513CF3">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Conformément au manuel de procédures, l’animat</w:t>
      </w:r>
      <w:r w:rsidR="00513CF3" w:rsidRPr="00867041">
        <w:rPr>
          <w:rFonts w:eastAsia="Times New Roman" w:cstheme="minorHAnsi"/>
          <w:color w:val="1C1E21"/>
          <w:spacing w:val="-6"/>
          <w:sz w:val="24"/>
          <w:szCs w:val="24"/>
          <w:lang w:eastAsia="fr-FR"/>
        </w:rPr>
        <w:t xml:space="preserve">rice </w:t>
      </w:r>
      <w:r w:rsidRPr="00867041">
        <w:rPr>
          <w:rFonts w:eastAsia="Times New Roman" w:cstheme="minorHAnsi"/>
          <w:color w:val="1C1E21"/>
          <w:spacing w:val="-6"/>
          <w:sz w:val="24"/>
          <w:szCs w:val="24"/>
          <w:lang w:eastAsia="fr-FR"/>
        </w:rPr>
        <w:t>sera responsable de l’animation au sein de l’espace</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b/>
          <w:bCs/>
          <w:color w:val="1C1E21"/>
          <w:spacing w:val="-6"/>
          <w:sz w:val="24"/>
          <w:szCs w:val="24"/>
          <w:lang w:eastAsia="fr-FR"/>
        </w:rPr>
        <w:t>Référents</w:t>
      </w:r>
    </w:p>
    <w:p w:rsidR="00860FBC" w:rsidRPr="00860FBC" w:rsidRDefault="00814288" w:rsidP="00F174A2">
      <w:pPr>
        <w:numPr>
          <w:ilvl w:val="0"/>
          <w:numId w:val="1"/>
        </w:numPr>
        <w:shd w:val="clear" w:color="auto" w:fill="FFFFFF"/>
        <w:spacing w:before="240" w:after="0" w:afterAutospacing="1" w:line="240" w:lineRule="auto"/>
        <w:ind w:left="600"/>
        <w:rPr>
          <w:rFonts w:eastAsia="Times New Roman" w:cstheme="minorHAnsi"/>
          <w:color w:val="1C1E21"/>
          <w:spacing w:val="-6"/>
          <w:sz w:val="24"/>
          <w:szCs w:val="24"/>
          <w:lang w:eastAsia="fr-FR"/>
        </w:rPr>
      </w:pPr>
      <w:r w:rsidRPr="00860FBC">
        <w:rPr>
          <w:rFonts w:eastAsia="Times New Roman" w:cstheme="minorHAnsi"/>
          <w:color w:val="1C1E21"/>
          <w:sz w:val="24"/>
          <w:szCs w:val="24"/>
          <w:lang w:eastAsia="fr-FR"/>
        </w:rPr>
        <w:t>Référent hiérarchique : Coordinatrice générale de l’ATL MST SIDA Tunis</w:t>
      </w:r>
    </w:p>
    <w:p w:rsidR="00814288" w:rsidRPr="00860FBC" w:rsidRDefault="00814288" w:rsidP="00860FBC">
      <w:pPr>
        <w:shd w:val="clear" w:color="auto" w:fill="FFFFFF"/>
        <w:spacing w:before="240" w:after="0" w:afterAutospacing="1" w:line="240" w:lineRule="auto"/>
        <w:rPr>
          <w:rFonts w:eastAsia="Times New Roman" w:cstheme="minorHAnsi"/>
          <w:color w:val="1C1E21"/>
          <w:spacing w:val="-6"/>
          <w:sz w:val="24"/>
          <w:szCs w:val="24"/>
          <w:lang w:eastAsia="fr-FR"/>
        </w:rPr>
      </w:pPr>
      <w:r w:rsidRPr="00860FBC">
        <w:rPr>
          <w:rFonts w:eastAsia="Times New Roman" w:cstheme="minorHAnsi"/>
          <w:b/>
          <w:bCs/>
          <w:color w:val="1C1E21"/>
          <w:spacing w:val="-6"/>
          <w:sz w:val="24"/>
          <w:szCs w:val="24"/>
          <w:lang w:eastAsia="fr-FR"/>
        </w:rPr>
        <w:t>Résultats attendus</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Bénéficiaires épanouies et équilibrées</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Capacités des bénéficiaires renforcées</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Estime de soi renforcé</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Bénéficiaires organisées</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b/>
          <w:bCs/>
          <w:color w:val="1C1E21"/>
          <w:spacing w:val="-6"/>
          <w:sz w:val="24"/>
          <w:szCs w:val="24"/>
          <w:lang w:eastAsia="fr-FR"/>
        </w:rPr>
        <w:t>Tâches</w:t>
      </w:r>
    </w:p>
    <w:p w:rsidR="00814288" w:rsidRPr="00867041" w:rsidRDefault="00814288" w:rsidP="00513CF3">
      <w:pPr>
        <w:shd w:val="clear" w:color="auto" w:fill="FFFFFF"/>
        <w:spacing w:before="240" w:after="0" w:line="240" w:lineRule="auto"/>
        <w:rPr>
          <w:rFonts w:eastAsia="Times New Roman" w:cstheme="minorHAnsi"/>
          <w:color w:val="1C1E21"/>
          <w:spacing w:val="-6"/>
          <w:sz w:val="24"/>
          <w:szCs w:val="24"/>
          <w:lang w:eastAsia="fr-FR"/>
        </w:rPr>
      </w:pPr>
      <w:proofErr w:type="gramStart"/>
      <w:r w:rsidRPr="00867041">
        <w:rPr>
          <w:rFonts w:eastAsia="Times New Roman" w:cstheme="minorHAnsi"/>
          <w:i/>
          <w:iCs/>
          <w:color w:val="1C1E21"/>
          <w:spacing w:val="-6"/>
          <w:sz w:val="24"/>
          <w:szCs w:val="24"/>
          <w:lang w:eastAsia="fr-FR"/>
        </w:rPr>
        <w:t>L’</w:t>
      </w:r>
      <w:proofErr w:type="spellStart"/>
      <w:r w:rsidRPr="00867041">
        <w:rPr>
          <w:rFonts w:eastAsia="Times New Roman" w:cstheme="minorHAnsi"/>
          <w:i/>
          <w:iCs/>
          <w:color w:val="1C1E21"/>
          <w:spacing w:val="-6"/>
          <w:sz w:val="24"/>
          <w:szCs w:val="24"/>
          <w:lang w:eastAsia="fr-FR"/>
        </w:rPr>
        <w:t>animat</w:t>
      </w:r>
      <w:r w:rsidR="00513CF3" w:rsidRPr="00867041">
        <w:rPr>
          <w:rFonts w:eastAsia="Times New Roman" w:cstheme="minorHAnsi"/>
          <w:i/>
          <w:iCs/>
          <w:color w:val="1C1E21"/>
          <w:spacing w:val="-6"/>
          <w:sz w:val="24"/>
          <w:szCs w:val="24"/>
          <w:lang w:eastAsia="fr-FR"/>
        </w:rPr>
        <w:t>trice</w:t>
      </w:r>
      <w:proofErr w:type="spellEnd"/>
      <w:r w:rsidR="00513CF3" w:rsidRPr="00867041">
        <w:rPr>
          <w:rFonts w:eastAsia="Times New Roman" w:cstheme="minorHAnsi"/>
          <w:i/>
          <w:iCs/>
          <w:color w:val="1C1E21"/>
          <w:spacing w:val="-6"/>
          <w:sz w:val="24"/>
          <w:szCs w:val="24"/>
          <w:lang w:eastAsia="fr-FR"/>
        </w:rPr>
        <w:t xml:space="preserve">  </w:t>
      </w:r>
      <w:r w:rsidRPr="00867041">
        <w:rPr>
          <w:rFonts w:eastAsia="Times New Roman" w:cstheme="minorHAnsi"/>
          <w:i/>
          <w:iCs/>
          <w:color w:val="1C1E21"/>
          <w:spacing w:val="-6"/>
          <w:sz w:val="24"/>
          <w:szCs w:val="24"/>
          <w:lang w:eastAsia="fr-FR"/>
        </w:rPr>
        <w:t>assurera</w:t>
      </w:r>
      <w:proofErr w:type="gramEnd"/>
      <w:r w:rsidRPr="00867041">
        <w:rPr>
          <w:rFonts w:eastAsia="Times New Roman" w:cstheme="minorHAnsi"/>
          <w:i/>
          <w:iCs/>
          <w:color w:val="1C1E21"/>
          <w:spacing w:val="-6"/>
          <w:sz w:val="24"/>
          <w:szCs w:val="24"/>
          <w:lang w:eastAsia="fr-FR"/>
        </w:rPr>
        <w:t xml:space="preserve"> les activités d’épanouissements au sein de l’espace Les Jasmins:</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 Développer un plan d’activités par semaine</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 Assurer l’animation des activités : théâtre, danse, peinture…</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 Préparer la liste des participantes et les contacter</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 xml:space="preserve">· Assurer le </w:t>
      </w:r>
      <w:proofErr w:type="spellStart"/>
      <w:r w:rsidRPr="00867041">
        <w:rPr>
          <w:rFonts w:eastAsia="Times New Roman" w:cstheme="minorHAnsi"/>
          <w:color w:val="1C1E21"/>
          <w:spacing w:val="-6"/>
          <w:sz w:val="24"/>
          <w:szCs w:val="24"/>
          <w:lang w:eastAsia="fr-FR"/>
        </w:rPr>
        <w:t>reporting</w:t>
      </w:r>
      <w:proofErr w:type="spellEnd"/>
      <w:r w:rsidRPr="00867041">
        <w:rPr>
          <w:rFonts w:eastAsia="Times New Roman" w:cstheme="minorHAnsi"/>
          <w:color w:val="1C1E21"/>
          <w:spacing w:val="-6"/>
          <w:sz w:val="24"/>
          <w:szCs w:val="24"/>
          <w:lang w:eastAsia="fr-FR"/>
        </w:rPr>
        <w:t xml:space="preserve"> des activités par moi</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b/>
          <w:bCs/>
          <w:color w:val="1C1E21"/>
          <w:spacing w:val="-6"/>
          <w:sz w:val="24"/>
          <w:szCs w:val="24"/>
          <w:lang w:eastAsia="fr-FR"/>
        </w:rPr>
        <w:t>Qualifications</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Bonne connaissance de Microsoft Office Word, Excel, ...</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Expérience : Minimum un (1) an d’expérience professionnelle en lien direct avec l’accueil et l’animation d’espace communautaire</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b/>
          <w:bCs/>
          <w:color w:val="1C1E21"/>
          <w:spacing w:val="-6"/>
          <w:sz w:val="24"/>
          <w:szCs w:val="24"/>
          <w:lang w:eastAsia="fr-FR"/>
        </w:rPr>
        <w:lastRenderedPageBreak/>
        <w:t>Compétences requises</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 Fortes capacités d’adaptation</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 Excellentes capacités d’écoute.</w:t>
      </w:r>
    </w:p>
    <w:p w:rsidR="00814288" w:rsidRPr="00867041" w:rsidRDefault="00814288" w:rsidP="00867041">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 Capacité à adapter son discours à son interlocuteur.</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b/>
          <w:bCs/>
          <w:color w:val="1C1E21"/>
          <w:spacing w:val="-6"/>
          <w:sz w:val="24"/>
          <w:szCs w:val="24"/>
          <w:lang w:eastAsia="fr-FR"/>
        </w:rPr>
        <w:t>Aptitudes</w:t>
      </w:r>
    </w:p>
    <w:p w:rsidR="00814288" w:rsidRPr="00867041" w:rsidRDefault="00814288" w:rsidP="00814288">
      <w:pPr>
        <w:numPr>
          <w:ilvl w:val="0"/>
          <w:numId w:val="2"/>
        </w:numPr>
        <w:shd w:val="clear" w:color="auto" w:fill="FFFFFF"/>
        <w:spacing w:before="180" w:after="100" w:afterAutospacing="1" w:line="240" w:lineRule="auto"/>
        <w:ind w:left="600"/>
        <w:rPr>
          <w:rFonts w:eastAsia="Times New Roman" w:cstheme="minorHAnsi"/>
          <w:color w:val="1C1E21"/>
          <w:sz w:val="24"/>
          <w:szCs w:val="24"/>
          <w:lang w:eastAsia="fr-FR"/>
        </w:rPr>
      </w:pPr>
      <w:r w:rsidRPr="00867041">
        <w:rPr>
          <w:rFonts w:eastAsia="Times New Roman" w:cstheme="minorHAnsi"/>
          <w:color w:val="1C1E21"/>
          <w:sz w:val="24"/>
          <w:szCs w:val="24"/>
          <w:lang w:eastAsia="fr-FR"/>
        </w:rPr>
        <w:t>Etre capable de travailler en collaboration avec des personnes marginalisées</w:t>
      </w:r>
    </w:p>
    <w:p w:rsidR="00814288" w:rsidRPr="00867041" w:rsidRDefault="00814288" w:rsidP="00814288">
      <w:pPr>
        <w:numPr>
          <w:ilvl w:val="0"/>
          <w:numId w:val="2"/>
        </w:numPr>
        <w:shd w:val="clear" w:color="auto" w:fill="FFFFFF"/>
        <w:spacing w:before="240" w:after="100" w:afterAutospacing="1" w:line="240" w:lineRule="auto"/>
        <w:ind w:left="600"/>
        <w:rPr>
          <w:rFonts w:eastAsia="Times New Roman" w:cstheme="minorHAnsi"/>
          <w:color w:val="1C1E21"/>
          <w:sz w:val="24"/>
          <w:szCs w:val="24"/>
          <w:lang w:eastAsia="fr-FR"/>
        </w:rPr>
      </w:pPr>
      <w:r w:rsidRPr="00867041">
        <w:rPr>
          <w:rFonts w:eastAsia="Times New Roman" w:cstheme="minorHAnsi"/>
          <w:color w:val="1C1E21"/>
          <w:sz w:val="24"/>
          <w:szCs w:val="24"/>
          <w:lang w:eastAsia="fr-FR"/>
        </w:rPr>
        <w:t xml:space="preserve">Faire preuve d’ouverture d’esprit, de discrétion et de non </w:t>
      </w:r>
      <w:proofErr w:type="gramStart"/>
      <w:r w:rsidRPr="00867041">
        <w:rPr>
          <w:rFonts w:eastAsia="Times New Roman" w:cstheme="minorHAnsi"/>
          <w:color w:val="1C1E21"/>
          <w:sz w:val="24"/>
          <w:szCs w:val="24"/>
          <w:lang w:eastAsia="fr-FR"/>
        </w:rPr>
        <w:t>stigmatisation;</w:t>
      </w:r>
      <w:proofErr w:type="gramEnd"/>
    </w:p>
    <w:p w:rsidR="00814288" w:rsidRPr="00867041" w:rsidRDefault="00814288" w:rsidP="00814288">
      <w:pPr>
        <w:numPr>
          <w:ilvl w:val="0"/>
          <w:numId w:val="2"/>
        </w:numPr>
        <w:shd w:val="clear" w:color="auto" w:fill="FFFFFF"/>
        <w:spacing w:before="240" w:after="100" w:afterAutospacing="1" w:line="240" w:lineRule="auto"/>
        <w:ind w:left="600"/>
        <w:rPr>
          <w:rFonts w:eastAsia="Times New Roman" w:cstheme="minorHAnsi"/>
          <w:color w:val="1C1E21"/>
          <w:sz w:val="24"/>
          <w:szCs w:val="24"/>
          <w:lang w:eastAsia="fr-FR"/>
        </w:rPr>
      </w:pPr>
      <w:r w:rsidRPr="00867041">
        <w:rPr>
          <w:rFonts w:eastAsia="Times New Roman" w:cstheme="minorHAnsi"/>
          <w:color w:val="1C1E21"/>
          <w:sz w:val="24"/>
          <w:szCs w:val="24"/>
          <w:lang w:eastAsia="fr-FR"/>
        </w:rPr>
        <w:t xml:space="preserve">Etre à l’aise en groupe, savoir gérer les situations </w:t>
      </w:r>
      <w:proofErr w:type="gramStart"/>
      <w:r w:rsidRPr="00867041">
        <w:rPr>
          <w:rFonts w:eastAsia="Times New Roman" w:cstheme="minorHAnsi"/>
          <w:color w:val="1C1E21"/>
          <w:sz w:val="24"/>
          <w:szCs w:val="24"/>
          <w:lang w:eastAsia="fr-FR"/>
        </w:rPr>
        <w:t>conflictuelles;</w:t>
      </w:r>
      <w:proofErr w:type="gramEnd"/>
    </w:p>
    <w:p w:rsidR="00814288" w:rsidRPr="00867041" w:rsidRDefault="00814288" w:rsidP="00814288">
      <w:pPr>
        <w:numPr>
          <w:ilvl w:val="0"/>
          <w:numId w:val="2"/>
        </w:numPr>
        <w:shd w:val="clear" w:color="auto" w:fill="FFFFFF"/>
        <w:spacing w:before="240" w:after="100" w:afterAutospacing="1" w:line="240" w:lineRule="auto"/>
        <w:ind w:left="600"/>
        <w:rPr>
          <w:rFonts w:eastAsia="Times New Roman" w:cstheme="minorHAnsi"/>
          <w:color w:val="1C1E21"/>
          <w:sz w:val="24"/>
          <w:szCs w:val="24"/>
          <w:lang w:eastAsia="fr-FR"/>
        </w:rPr>
      </w:pPr>
      <w:r w:rsidRPr="00867041">
        <w:rPr>
          <w:rFonts w:eastAsia="Times New Roman" w:cstheme="minorHAnsi"/>
          <w:color w:val="1C1E21"/>
          <w:sz w:val="24"/>
          <w:szCs w:val="24"/>
          <w:lang w:eastAsia="fr-FR"/>
        </w:rPr>
        <w:t xml:space="preserve">Etre capable de travailler sous </w:t>
      </w:r>
      <w:proofErr w:type="gramStart"/>
      <w:r w:rsidRPr="00867041">
        <w:rPr>
          <w:rFonts w:eastAsia="Times New Roman" w:cstheme="minorHAnsi"/>
          <w:color w:val="1C1E21"/>
          <w:sz w:val="24"/>
          <w:szCs w:val="24"/>
          <w:lang w:eastAsia="fr-FR"/>
        </w:rPr>
        <w:t>pression;</w:t>
      </w:r>
      <w:proofErr w:type="gramEnd"/>
    </w:p>
    <w:p w:rsidR="00814288" w:rsidRPr="00867041" w:rsidRDefault="00814288" w:rsidP="00814288">
      <w:pPr>
        <w:numPr>
          <w:ilvl w:val="0"/>
          <w:numId w:val="2"/>
        </w:numPr>
        <w:shd w:val="clear" w:color="auto" w:fill="FFFFFF"/>
        <w:spacing w:before="240" w:after="100" w:afterAutospacing="1" w:line="240" w:lineRule="auto"/>
        <w:ind w:left="600"/>
        <w:rPr>
          <w:rFonts w:eastAsia="Times New Roman" w:cstheme="minorHAnsi"/>
          <w:color w:val="1C1E21"/>
          <w:sz w:val="24"/>
          <w:szCs w:val="24"/>
          <w:lang w:eastAsia="fr-FR"/>
        </w:rPr>
      </w:pPr>
      <w:r w:rsidRPr="00867041">
        <w:rPr>
          <w:rFonts w:eastAsia="Times New Roman" w:cstheme="minorHAnsi"/>
          <w:color w:val="1C1E21"/>
          <w:sz w:val="24"/>
          <w:szCs w:val="24"/>
          <w:lang w:eastAsia="fr-FR"/>
        </w:rPr>
        <w:t>Etre autonome</w:t>
      </w:r>
    </w:p>
    <w:p w:rsidR="00814288" w:rsidRPr="00867041" w:rsidRDefault="00814288" w:rsidP="00513CF3">
      <w:pPr>
        <w:numPr>
          <w:ilvl w:val="0"/>
          <w:numId w:val="2"/>
        </w:numPr>
        <w:shd w:val="clear" w:color="auto" w:fill="FFFFFF"/>
        <w:spacing w:before="240" w:after="100" w:afterAutospacing="1" w:line="240" w:lineRule="auto"/>
        <w:ind w:left="600"/>
        <w:rPr>
          <w:rFonts w:eastAsia="Times New Roman" w:cstheme="minorHAnsi"/>
          <w:color w:val="1C1E21"/>
          <w:sz w:val="24"/>
          <w:szCs w:val="24"/>
          <w:lang w:eastAsia="fr-FR"/>
        </w:rPr>
      </w:pPr>
      <w:r w:rsidRPr="00867041">
        <w:rPr>
          <w:rFonts w:eastAsia="Times New Roman" w:cstheme="minorHAnsi"/>
          <w:color w:val="1C1E21"/>
          <w:sz w:val="24"/>
          <w:szCs w:val="24"/>
          <w:lang w:eastAsia="fr-FR"/>
        </w:rPr>
        <w:t>Etre rigoureu</w:t>
      </w:r>
      <w:r w:rsidR="00513CF3" w:rsidRPr="00867041">
        <w:rPr>
          <w:rFonts w:eastAsia="Times New Roman" w:cstheme="minorHAnsi"/>
          <w:color w:val="1C1E21"/>
          <w:sz w:val="24"/>
          <w:szCs w:val="24"/>
          <w:lang w:eastAsia="fr-FR"/>
        </w:rPr>
        <w:t>se</w:t>
      </w:r>
      <w:r w:rsidRPr="00867041">
        <w:rPr>
          <w:rFonts w:eastAsia="Times New Roman" w:cstheme="minorHAnsi"/>
          <w:color w:val="1C1E21"/>
          <w:sz w:val="24"/>
          <w:szCs w:val="24"/>
          <w:lang w:eastAsia="fr-FR"/>
        </w:rPr>
        <w:t xml:space="preserve"> et organisé</w:t>
      </w:r>
      <w:r w:rsidR="00513CF3" w:rsidRPr="00867041">
        <w:rPr>
          <w:rFonts w:eastAsia="Times New Roman" w:cstheme="minorHAnsi"/>
          <w:color w:val="1C1E21"/>
          <w:sz w:val="24"/>
          <w:szCs w:val="24"/>
          <w:lang w:eastAsia="fr-FR"/>
        </w:rPr>
        <w:t>e</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b/>
          <w:bCs/>
          <w:color w:val="1C1E21"/>
          <w:spacing w:val="-6"/>
          <w:sz w:val="24"/>
          <w:szCs w:val="24"/>
          <w:lang w:eastAsia="fr-FR"/>
        </w:rPr>
        <w:t>Conditions du Poste</w:t>
      </w:r>
    </w:p>
    <w:p w:rsidR="00814288" w:rsidRPr="00867041" w:rsidRDefault="00814288" w:rsidP="00513CF3">
      <w:pPr>
        <w:numPr>
          <w:ilvl w:val="0"/>
          <w:numId w:val="3"/>
        </w:numPr>
        <w:shd w:val="clear" w:color="auto" w:fill="FFFFFF"/>
        <w:spacing w:before="180" w:after="100" w:afterAutospacing="1" w:line="240" w:lineRule="auto"/>
        <w:ind w:left="600"/>
        <w:rPr>
          <w:rFonts w:eastAsia="Times New Roman" w:cstheme="minorHAnsi"/>
          <w:color w:val="1C1E21"/>
          <w:sz w:val="24"/>
          <w:szCs w:val="24"/>
          <w:lang w:eastAsia="fr-FR"/>
        </w:rPr>
      </w:pPr>
      <w:r w:rsidRPr="00867041">
        <w:rPr>
          <w:rFonts w:eastAsia="Times New Roman" w:cstheme="minorHAnsi"/>
          <w:color w:val="1C1E21"/>
          <w:sz w:val="24"/>
          <w:szCs w:val="24"/>
          <w:lang w:eastAsia="fr-FR"/>
        </w:rPr>
        <w:t xml:space="preserve">Contrat : salarié </w:t>
      </w:r>
    </w:p>
    <w:p w:rsidR="00814288" w:rsidRPr="00867041" w:rsidRDefault="00814288" w:rsidP="00814288">
      <w:pPr>
        <w:numPr>
          <w:ilvl w:val="0"/>
          <w:numId w:val="3"/>
        </w:numPr>
        <w:shd w:val="clear" w:color="auto" w:fill="FFFFFF"/>
        <w:spacing w:before="240" w:after="100" w:afterAutospacing="1" w:line="240" w:lineRule="auto"/>
        <w:ind w:left="600"/>
        <w:rPr>
          <w:rFonts w:eastAsia="Times New Roman" w:cstheme="minorHAnsi"/>
          <w:color w:val="1C1E21"/>
          <w:sz w:val="24"/>
          <w:szCs w:val="24"/>
          <w:lang w:eastAsia="fr-FR"/>
        </w:rPr>
      </w:pPr>
      <w:r w:rsidRPr="00867041">
        <w:rPr>
          <w:rFonts w:eastAsia="Times New Roman" w:cstheme="minorHAnsi"/>
          <w:color w:val="1C1E21"/>
          <w:sz w:val="24"/>
          <w:szCs w:val="24"/>
          <w:lang w:eastAsia="fr-FR"/>
        </w:rPr>
        <w:t>Basé à Tunis</w:t>
      </w:r>
    </w:p>
    <w:p w:rsidR="00814288" w:rsidRPr="00867041" w:rsidRDefault="00814288" w:rsidP="00513CF3">
      <w:pPr>
        <w:numPr>
          <w:ilvl w:val="0"/>
          <w:numId w:val="3"/>
        </w:numPr>
        <w:shd w:val="clear" w:color="auto" w:fill="FFFFFF"/>
        <w:spacing w:before="240" w:after="100" w:afterAutospacing="1" w:line="240" w:lineRule="auto"/>
        <w:ind w:left="600"/>
        <w:rPr>
          <w:rFonts w:eastAsia="Times New Roman" w:cstheme="minorHAnsi"/>
          <w:color w:val="1C1E21"/>
          <w:sz w:val="24"/>
          <w:szCs w:val="24"/>
          <w:lang w:eastAsia="fr-FR"/>
        </w:rPr>
      </w:pPr>
      <w:r w:rsidRPr="00867041">
        <w:rPr>
          <w:rFonts w:eastAsia="Times New Roman" w:cstheme="minorHAnsi"/>
          <w:color w:val="1C1E21"/>
          <w:sz w:val="24"/>
          <w:szCs w:val="24"/>
          <w:lang w:eastAsia="fr-FR"/>
        </w:rPr>
        <w:t xml:space="preserve">Date de démarrage souhaitée : 01 </w:t>
      </w:r>
      <w:r w:rsidR="00513CF3" w:rsidRPr="00867041">
        <w:rPr>
          <w:rFonts w:eastAsia="Times New Roman" w:cstheme="minorHAnsi"/>
          <w:color w:val="1C1E21"/>
          <w:sz w:val="24"/>
          <w:szCs w:val="24"/>
          <w:lang w:eastAsia="fr-FR"/>
        </w:rPr>
        <w:t>Septem</w:t>
      </w:r>
      <w:r w:rsidRPr="00867041">
        <w:rPr>
          <w:rFonts w:eastAsia="Times New Roman" w:cstheme="minorHAnsi"/>
          <w:color w:val="1C1E21"/>
          <w:sz w:val="24"/>
          <w:szCs w:val="24"/>
          <w:lang w:eastAsia="fr-FR"/>
        </w:rPr>
        <w:t>bre 202</w:t>
      </w:r>
      <w:r w:rsidR="00513CF3" w:rsidRPr="00867041">
        <w:rPr>
          <w:rFonts w:eastAsia="Times New Roman" w:cstheme="minorHAnsi"/>
          <w:color w:val="1C1E21"/>
          <w:sz w:val="24"/>
          <w:szCs w:val="24"/>
          <w:lang w:eastAsia="fr-FR"/>
        </w:rPr>
        <w:t>3</w:t>
      </w:r>
    </w:p>
    <w:p w:rsidR="00814288" w:rsidRPr="00867041" w:rsidRDefault="00814288" w:rsidP="00814288">
      <w:pPr>
        <w:numPr>
          <w:ilvl w:val="0"/>
          <w:numId w:val="3"/>
        </w:numPr>
        <w:shd w:val="clear" w:color="auto" w:fill="FFFFFF"/>
        <w:spacing w:before="240" w:after="100" w:afterAutospacing="1" w:line="240" w:lineRule="auto"/>
        <w:ind w:left="600"/>
        <w:rPr>
          <w:rFonts w:eastAsia="Times New Roman" w:cstheme="minorHAnsi"/>
          <w:color w:val="1C1E21"/>
          <w:sz w:val="24"/>
          <w:szCs w:val="24"/>
          <w:lang w:eastAsia="fr-FR"/>
        </w:rPr>
      </w:pPr>
      <w:r w:rsidRPr="00867041">
        <w:rPr>
          <w:rFonts w:eastAsia="Times New Roman" w:cstheme="minorHAnsi"/>
          <w:color w:val="1C1E21"/>
          <w:sz w:val="24"/>
          <w:szCs w:val="24"/>
          <w:lang w:eastAsia="fr-FR"/>
        </w:rPr>
        <w:t>Rémunération : selon barèmes en vigueur au sein de l’ATL MST sida, Tunis</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b/>
          <w:bCs/>
          <w:color w:val="1C1E21"/>
          <w:spacing w:val="-6"/>
          <w:sz w:val="24"/>
          <w:szCs w:val="24"/>
          <w:lang w:eastAsia="fr-FR"/>
        </w:rPr>
        <w:t>Comment postuler</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Pour postuler, veuillez envoyer ce qui suit :</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Un Curriculum Vitae</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Une lettre de motivation</w:t>
      </w:r>
    </w:p>
    <w:p w:rsidR="00814288" w:rsidRPr="00867041" w:rsidRDefault="00867041" w:rsidP="00EA0212">
      <w:pPr>
        <w:shd w:val="clear" w:color="auto" w:fill="FFFFFF"/>
        <w:spacing w:after="0" w:line="240" w:lineRule="auto"/>
        <w:rPr>
          <w:rFonts w:eastAsia="Times New Roman" w:cstheme="minorHAnsi"/>
          <w:color w:val="1C1E21"/>
          <w:spacing w:val="-6"/>
          <w:sz w:val="24"/>
          <w:szCs w:val="24"/>
          <w:lang w:eastAsia="fr-FR"/>
        </w:rPr>
      </w:pPr>
      <w:r>
        <w:rPr>
          <w:rFonts w:eastAsia="Times New Roman" w:cstheme="minorHAnsi"/>
          <w:color w:val="1C1E21"/>
          <w:spacing w:val="-6"/>
          <w:sz w:val="24"/>
          <w:szCs w:val="24"/>
          <w:lang w:eastAsia="fr-FR"/>
        </w:rPr>
        <w:t>Au</w:t>
      </w:r>
      <w:r w:rsidR="007D3AFB">
        <w:rPr>
          <w:rFonts w:eastAsia="Times New Roman" w:cstheme="minorHAnsi"/>
          <w:color w:val="1C1E21"/>
          <w:spacing w:val="-6"/>
          <w:sz w:val="24"/>
          <w:szCs w:val="24"/>
          <w:lang w:eastAsia="fr-FR"/>
        </w:rPr>
        <w:t>x</w:t>
      </w:r>
      <w:bookmarkStart w:id="0" w:name="_GoBack"/>
      <w:bookmarkEnd w:id="0"/>
      <w:r>
        <w:rPr>
          <w:rFonts w:eastAsia="Times New Roman" w:cstheme="minorHAnsi"/>
          <w:color w:val="1C1E21"/>
          <w:spacing w:val="-6"/>
          <w:sz w:val="24"/>
          <w:szCs w:val="24"/>
          <w:lang w:eastAsia="fr-FR"/>
        </w:rPr>
        <w:t xml:space="preserve"> </w:t>
      </w:r>
      <w:r w:rsidR="00814288" w:rsidRPr="00867041">
        <w:rPr>
          <w:rFonts w:eastAsia="Times New Roman" w:cstheme="minorHAnsi"/>
          <w:color w:val="1C1E21"/>
          <w:spacing w:val="-6"/>
          <w:sz w:val="24"/>
          <w:szCs w:val="24"/>
          <w:lang w:eastAsia="fr-FR"/>
        </w:rPr>
        <w:t>adresse</w:t>
      </w:r>
      <w:r>
        <w:rPr>
          <w:rFonts w:eastAsia="Times New Roman" w:cstheme="minorHAnsi"/>
          <w:color w:val="1C1E21"/>
          <w:spacing w:val="-6"/>
          <w:sz w:val="24"/>
          <w:szCs w:val="24"/>
          <w:lang w:eastAsia="fr-FR"/>
        </w:rPr>
        <w:t>s</w:t>
      </w:r>
      <w:r w:rsidR="00814288" w:rsidRPr="00867041">
        <w:rPr>
          <w:rFonts w:eastAsia="Times New Roman" w:cstheme="minorHAnsi"/>
          <w:color w:val="1C1E21"/>
          <w:spacing w:val="-6"/>
          <w:sz w:val="24"/>
          <w:szCs w:val="24"/>
          <w:lang w:eastAsia="fr-FR"/>
        </w:rPr>
        <w:t xml:space="preserve"> mail suivante</w:t>
      </w:r>
      <w:r>
        <w:rPr>
          <w:rFonts w:eastAsia="Times New Roman" w:cstheme="minorHAnsi"/>
          <w:color w:val="1C1E21"/>
          <w:spacing w:val="-6"/>
          <w:sz w:val="24"/>
          <w:szCs w:val="24"/>
          <w:lang w:eastAsia="fr-FR"/>
        </w:rPr>
        <w:t>s</w:t>
      </w:r>
      <w:r w:rsidR="00814288" w:rsidRPr="00867041">
        <w:rPr>
          <w:rFonts w:eastAsia="Times New Roman" w:cstheme="minorHAnsi"/>
          <w:color w:val="1C1E21"/>
          <w:spacing w:val="-6"/>
          <w:sz w:val="24"/>
          <w:szCs w:val="24"/>
          <w:lang w:eastAsia="fr-FR"/>
        </w:rPr>
        <w:t xml:space="preserve"> « </w:t>
      </w:r>
      <w:hyperlink r:id="rId5" w:history="1">
        <w:r w:rsidR="00814288" w:rsidRPr="00867041">
          <w:rPr>
            <w:rFonts w:eastAsia="Times New Roman" w:cstheme="minorHAnsi"/>
            <w:color w:val="0000FF"/>
            <w:spacing w:val="-6"/>
            <w:sz w:val="24"/>
            <w:szCs w:val="24"/>
            <w:u w:val="single"/>
            <w:bdr w:val="none" w:sz="0" w:space="0" w:color="auto" w:frame="1"/>
            <w:lang w:eastAsia="fr-FR"/>
          </w:rPr>
          <w:t xml:space="preserve">atlsidatunis@gmail.com </w:t>
        </w:r>
      </w:hyperlink>
      <w:r w:rsidR="00814288" w:rsidRPr="00867041">
        <w:rPr>
          <w:rFonts w:eastAsia="Times New Roman" w:cstheme="minorHAnsi"/>
          <w:color w:val="1C1E21"/>
          <w:spacing w:val="-6"/>
          <w:sz w:val="24"/>
          <w:szCs w:val="24"/>
          <w:lang w:eastAsia="fr-FR"/>
        </w:rPr>
        <w:t xml:space="preserve">» </w:t>
      </w:r>
      <w:r w:rsidR="00860FBC">
        <w:rPr>
          <w:rFonts w:eastAsia="Times New Roman" w:cstheme="minorHAnsi"/>
          <w:color w:val="1C1E21"/>
          <w:spacing w:val="-6"/>
          <w:sz w:val="24"/>
          <w:szCs w:val="24"/>
          <w:lang w:eastAsia="fr-FR"/>
        </w:rPr>
        <w:t xml:space="preserve">et </w:t>
      </w:r>
      <w:r w:rsidRPr="00867041">
        <w:rPr>
          <w:rFonts w:eastAsia="Times New Roman" w:cstheme="minorHAnsi"/>
          <w:color w:val="1C1E21"/>
          <w:spacing w:val="-6"/>
          <w:sz w:val="24"/>
          <w:szCs w:val="24"/>
          <w:lang w:eastAsia="fr-FR"/>
        </w:rPr>
        <w:t>«</w:t>
      </w:r>
      <w:r w:rsidR="00860FBC" w:rsidRPr="00860FBC">
        <w:rPr>
          <w:rFonts w:cstheme="minorHAnsi"/>
          <w:color w:val="4472C4" w:themeColor="accent5"/>
          <w:sz w:val="24"/>
          <w:szCs w:val="24"/>
        </w:rPr>
        <w:t>soniatorkhani1@yahoo.fr</w:t>
      </w:r>
      <w:r w:rsidRPr="00867041">
        <w:rPr>
          <w:rFonts w:eastAsia="Times New Roman" w:cstheme="minorHAnsi"/>
          <w:color w:val="1C1E21"/>
          <w:spacing w:val="-6"/>
          <w:sz w:val="24"/>
          <w:szCs w:val="24"/>
          <w:lang w:eastAsia="fr-FR"/>
        </w:rPr>
        <w:t xml:space="preserve">» </w:t>
      </w:r>
      <w:r w:rsidR="00814288" w:rsidRPr="00867041">
        <w:rPr>
          <w:rFonts w:eastAsia="Times New Roman" w:cstheme="minorHAnsi"/>
          <w:color w:val="1C1E21"/>
          <w:spacing w:val="-6"/>
          <w:sz w:val="24"/>
          <w:szCs w:val="24"/>
          <w:lang w:eastAsia="fr-FR"/>
        </w:rPr>
        <w:t>en précisant dans l’objet « Appel à candidature Animat</w:t>
      </w:r>
      <w:r w:rsidR="00513CF3" w:rsidRPr="00867041">
        <w:rPr>
          <w:rFonts w:eastAsia="Times New Roman" w:cstheme="minorHAnsi"/>
          <w:color w:val="1C1E21"/>
          <w:spacing w:val="-6"/>
          <w:sz w:val="24"/>
          <w:szCs w:val="24"/>
          <w:lang w:eastAsia="fr-FR"/>
        </w:rPr>
        <w:t>rice</w:t>
      </w:r>
      <w:r w:rsidR="00814288" w:rsidRPr="00867041">
        <w:rPr>
          <w:rFonts w:eastAsia="Times New Roman" w:cstheme="minorHAnsi"/>
          <w:color w:val="1C1E21"/>
          <w:spacing w:val="-6"/>
          <w:sz w:val="24"/>
          <w:szCs w:val="24"/>
          <w:lang w:eastAsia="fr-FR"/>
        </w:rPr>
        <w:t xml:space="preserve"> », avant le </w:t>
      </w:r>
      <w:r w:rsidR="00EA0212">
        <w:rPr>
          <w:rFonts w:eastAsia="Times New Roman" w:cstheme="minorHAnsi"/>
          <w:color w:val="1C1E21"/>
          <w:spacing w:val="-6"/>
          <w:sz w:val="24"/>
          <w:szCs w:val="24"/>
          <w:lang w:eastAsia="fr-FR"/>
        </w:rPr>
        <w:t>vendre</w:t>
      </w:r>
      <w:r w:rsidR="00814288" w:rsidRPr="00867041">
        <w:rPr>
          <w:rFonts w:eastAsia="Times New Roman" w:cstheme="minorHAnsi"/>
          <w:color w:val="1C1E21"/>
          <w:spacing w:val="-6"/>
          <w:sz w:val="24"/>
          <w:szCs w:val="24"/>
          <w:lang w:eastAsia="fr-FR"/>
        </w:rPr>
        <w:t xml:space="preserve">di </w:t>
      </w:r>
      <w:r w:rsidR="00860FBC">
        <w:rPr>
          <w:rFonts w:eastAsia="Times New Roman" w:cstheme="minorHAnsi"/>
          <w:color w:val="1C1E21"/>
          <w:spacing w:val="-6"/>
          <w:sz w:val="24"/>
          <w:szCs w:val="24"/>
          <w:lang w:eastAsia="fr-FR"/>
        </w:rPr>
        <w:t>18</w:t>
      </w:r>
      <w:r w:rsidR="00814288" w:rsidRPr="00867041">
        <w:rPr>
          <w:rFonts w:eastAsia="Times New Roman" w:cstheme="minorHAnsi"/>
          <w:color w:val="1C1E21"/>
          <w:spacing w:val="-6"/>
          <w:sz w:val="24"/>
          <w:szCs w:val="24"/>
          <w:lang w:eastAsia="fr-FR"/>
        </w:rPr>
        <w:t xml:space="preserve"> </w:t>
      </w:r>
      <w:r w:rsidR="00860FBC">
        <w:rPr>
          <w:rFonts w:eastAsia="Times New Roman" w:cstheme="minorHAnsi"/>
          <w:color w:val="1C1E21"/>
          <w:spacing w:val="-6"/>
          <w:sz w:val="24"/>
          <w:szCs w:val="24"/>
          <w:lang w:eastAsia="fr-FR"/>
        </w:rPr>
        <w:t>Août</w:t>
      </w:r>
      <w:r w:rsidR="00814288" w:rsidRPr="00867041">
        <w:rPr>
          <w:rFonts w:eastAsia="Times New Roman" w:cstheme="minorHAnsi"/>
          <w:color w:val="1C1E21"/>
          <w:spacing w:val="-6"/>
          <w:sz w:val="24"/>
          <w:szCs w:val="24"/>
          <w:lang w:eastAsia="fr-FR"/>
        </w:rPr>
        <w:t xml:space="preserve"> 202</w:t>
      </w:r>
      <w:r>
        <w:rPr>
          <w:rFonts w:eastAsia="Times New Roman" w:cstheme="minorHAnsi"/>
          <w:color w:val="1C1E21"/>
          <w:spacing w:val="-6"/>
          <w:sz w:val="24"/>
          <w:szCs w:val="24"/>
          <w:lang w:eastAsia="fr-FR"/>
        </w:rPr>
        <w:t>3</w:t>
      </w:r>
      <w:r w:rsidR="00814288" w:rsidRPr="00867041">
        <w:rPr>
          <w:rFonts w:eastAsia="Times New Roman" w:cstheme="minorHAnsi"/>
          <w:color w:val="1C1E21"/>
          <w:spacing w:val="-6"/>
          <w:sz w:val="24"/>
          <w:szCs w:val="24"/>
          <w:lang w:eastAsia="fr-FR"/>
        </w:rPr>
        <w:t xml:space="preserve"> avant minuit.</w:t>
      </w:r>
    </w:p>
    <w:p w:rsidR="00814288" w:rsidRPr="00867041" w:rsidRDefault="00814288" w:rsidP="00814288">
      <w:pPr>
        <w:shd w:val="clear" w:color="auto" w:fill="FFFFFF"/>
        <w:spacing w:before="240" w:after="0" w:line="240" w:lineRule="auto"/>
        <w:rPr>
          <w:rFonts w:eastAsia="Times New Roman" w:cstheme="minorHAnsi"/>
          <w:color w:val="1C1E21"/>
          <w:spacing w:val="-6"/>
          <w:sz w:val="24"/>
          <w:szCs w:val="24"/>
          <w:lang w:eastAsia="fr-FR"/>
        </w:rPr>
      </w:pPr>
      <w:r w:rsidRPr="00867041">
        <w:rPr>
          <w:rFonts w:eastAsia="Times New Roman" w:cstheme="minorHAnsi"/>
          <w:color w:val="1C1E21"/>
          <w:spacing w:val="-6"/>
          <w:sz w:val="24"/>
          <w:szCs w:val="24"/>
          <w:lang w:eastAsia="fr-FR"/>
        </w:rPr>
        <w:t>NB : Les dossiers manquants ne seront pas pris en considération.</w:t>
      </w:r>
    </w:p>
    <w:p w:rsidR="004D0464" w:rsidRPr="00867041" w:rsidRDefault="007D3AFB">
      <w:pPr>
        <w:rPr>
          <w:rFonts w:cstheme="minorHAnsi"/>
          <w:sz w:val="24"/>
          <w:szCs w:val="24"/>
        </w:rPr>
      </w:pPr>
    </w:p>
    <w:sectPr w:rsidR="004D0464" w:rsidRPr="00867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74B32"/>
    <w:multiLevelType w:val="multilevel"/>
    <w:tmpl w:val="0B72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566AFA"/>
    <w:multiLevelType w:val="multilevel"/>
    <w:tmpl w:val="8894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CB1ABA"/>
    <w:multiLevelType w:val="multilevel"/>
    <w:tmpl w:val="1C62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F0"/>
    <w:rsid w:val="00513CF3"/>
    <w:rsid w:val="007D3AFB"/>
    <w:rsid w:val="00814288"/>
    <w:rsid w:val="00860FBC"/>
    <w:rsid w:val="00867041"/>
    <w:rsid w:val="008670A2"/>
    <w:rsid w:val="008E1AEE"/>
    <w:rsid w:val="00E92A4F"/>
    <w:rsid w:val="00EA0212"/>
    <w:rsid w:val="00F445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A7EA4-B2D0-45DC-985D-F82819CD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13wtedm">
    <w:name w:val="x13wtedm"/>
    <w:basedOn w:val="Policepardfaut"/>
    <w:rsid w:val="00814288"/>
  </w:style>
  <w:style w:type="paragraph" w:customStyle="1" w:styleId="x1qodse3">
    <w:name w:val="x1qodse3"/>
    <w:basedOn w:val="Normal"/>
    <w:rsid w:val="008142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14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664055">
      <w:bodyDiv w:val="1"/>
      <w:marLeft w:val="0"/>
      <w:marRight w:val="0"/>
      <w:marTop w:val="0"/>
      <w:marBottom w:val="0"/>
      <w:divBdr>
        <w:top w:val="none" w:sz="0" w:space="0" w:color="auto"/>
        <w:left w:val="none" w:sz="0" w:space="0" w:color="auto"/>
        <w:bottom w:val="none" w:sz="0" w:space="0" w:color="auto"/>
        <w:right w:val="none" w:sz="0" w:space="0" w:color="auto"/>
      </w:divBdr>
      <w:divsChild>
        <w:div w:id="590626238">
          <w:marLeft w:val="0"/>
          <w:marRight w:val="0"/>
          <w:marTop w:val="0"/>
          <w:marBottom w:val="240"/>
          <w:divBdr>
            <w:top w:val="none" w:sz="0" w:space="0" w:color="auto"/>
            <w:left w:val="none" w:sz="0" w:space="0" w:color="auto"/>
            <w:bottom w:val="none" w:sz="0" w:space="0" w:color="auto"/>
            <w:right w:val="none" w:sz="0" w:space="0" w:color="auto"/>
          </w:divBdr>
        </w:div>
        <w:div w:id="1422527058">
          <w:marLeft w:val="0"/>
          <w:marRight w:val="0"/>
          <w:marTop w:val="0"/>
          <w:marBottom w:val="0"/>
          <w:divBdr>
            <w:top w:val="none" w:sz="0" w:space="0" w:color="auto"/>
            <w:left w:val="none" w:sz="0" w:space="0" w:color="auto"/>
            <w:bottom w:val="none" w:sz="0" w:space="0" w:color="auto"/>
            <w:right w:val="none" w:sz="0" w:space="0" w:color="auto"/>
          </w:divBdr>
          <w:divsChild>
            <w:div w:id="318772938">
              <w:marLeft w:val="0"/>
              <w:marRight w:val="0"/>
              <w:marTop w:val="0"/>
              <w:marBottom w:val="0"/>
              <w:divBdr>
                <w:top w:val="none" w:sz="0" w:space="0" w:color="auto"/>
                <w:left w:val="none" w:sz="0" w:space="0" w:color="auto"/>
                <w:bottom w:val="none" w:sz="0" w:space="0" w:color="auto"/>
                <w:right w:val="none" w:sz="0" w:space="0" w:color="auto"/>
              </w:divBdr>
              <w:divsChild>
                <w:div w:id="433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g/ATL-MST-sida-section-Tunis-page-officielle-117626454968765/notes/atlsidatun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386</Words>
  <Characters>2127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4</cp:revision>
  <dcterms:created xsi:type="dcterms:W3CDTF">2023-07-26T11:25:00Z</dcterms:created>
  <dcterms:modified xsi:type="dcterms:W3CDTF">2023-08-04T12:01:00Z</dcterms:modified>
</cp:coreProperties>
</file>