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548" w:rsidRDefault="00830548" w:rsidP="00432F36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:rsidR="00432F36" w:rsidRPr="00574923" w:rsidRDefault="00830548" w:rsidP="00391AFC">
      <w:pPr>
        <w:jc w:val="center"/>
        <w:rPr>
          <w:b/>
          <w:bCs/>
          <w:sz w:val="36"/>
          <w:szCs w:val="36"/>
        </w:rPr>
      </w:pPr>
      <w:r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 xml:space="preserve">Appel à candidature pour le recrutement </w:t>
      </w:r>
      <w:r w:rsidR="00391AFC"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>d’un</w:t>
      </w:r>
      <w:r w:rsidR="00574923"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 xml:space="preserve"> (</w:t>
      </w:r>
      <w:r w:rsid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>e</w:t>
      </w:r>
      <w:r w:rsidR="00574923"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>)</w:t>
      </w:r>
      <w:r w:rsidR="00391AFC" w:rsidRPr="00574923">
        <w:rPr>
          <w:rFonts w:eastAsia="Calibri" w:cs="Calibri"/>
          <w:b/>
          <w:color w:val="1D2129"/>
          <w:sz w:val="36"/>
          <w:szCs w:val="36"/>
          <w:shd w:val="clear" w:color="auto" w:fill="FFFFFF"/>
        </w:rPr>
        <w:t xml:space="preserve"> psychologue</w:t>
      </w:r>
    </w:p>
    <w:p w:rsidR="00830548" w:rsidRDefault="00830548" w:rsidP="00830548">
      <w:pPr>
        <w:jc w:val="center"/>
        <w:rPr>
          <w:b/>
          <w:bCs/>
          <w:sz w:val="32"/>
          <w:szCs w:val="32"/>
        </w:rPr>
      </w:pPr>
    </w:p>
    <w:p w:rsidR="00830548" w:rsidRPr="00830548" w:rsidRDefault="00830548" w:rsidP="00391AFC">
      <w:pPr>
        <w:spacing w:after="0" w:line="240" w:lineRule="auto"/>
        <w:rPr>
          <w:rFonts w:eastAsia="Arial" w:cs="Arial"/>
          <w:color w:val="000000"/>
          <w:sz w:val="36"/>
          <w:szCs w:val="36"/>
        </w:rPr>
      </w:pP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>Dans le cadre de son programme de partenariat avec le Fonds Mondi</w:t>
      </w:r>
      <w:r w:rsidR="008C55B0">
        <w:rPr>
          <w:rFonts w:eastAsia="Arial" w:cs="Arial"/>
          <w:color w:val="1D2129"/>
          <w:sz w:val="36"/>
          <w:szCs w:val="36"/>
          <w:shd w:val="clear" w:color="auto" w:fill="FFFFFF"/>
        </w:rPr>
        <w:t>al de lutte contre le Sida, la tuberculose et le p</w:t>
      </w: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 xml:space="preserve">aludisme, </w:t>
      </w:r>
      <w:r w:rsidR="008C55B0">
        <w:rPr>
          <w:rFonts w:eastAsia="Arial" w:cs="Arial"/>
          <w:color w:val="1D2129"/>
          <w:sz w:val="36"/>
          <w:szCs w:val="36"/>
          <w:shd w:val="clear" w:color="auto" w:fill="FFFFFF"/>
        </w:rPr>
        <w:t>l’a</w:t>
      </w: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>ssociation Tunisienne de Prévention Positive (</w:t>
      </w:r>
      <w:r w:rsidRPr="00830548">
        <w:rPr>
          <w:rFonts w:eastAsia="Arial" w:cs="Arial"/>
          <w:color w:val="000000"/>
          <w:sz w:val="36"/>
          <w:szCs w:val="36"/>
        </w:rPr>
        <w:t>ATP+</w:t>
      </w: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>) lance un appel à candidature pour le recrutement</w:t>
      </w:r>
      <w:r w:rsidR="00FE376B">
        <w:rPr>
          <w:rFonts w:eastAsia="Arial" w:cs="Arial"/>
          <w:color w:val="1D2129"/>
          <w:sz w:val="36"/>
          <w:szCs w:val="36"/>
          <w:shd w:val="clear" w:color="auto" w:fill="FFFFFF"/>
        </w:rPr>
        <w:t xml:space="preserve"> d’un</w:t>
      </w:r>
      <w:r w:rsidR="008C55B0">
        <w:rPr>
          <w:rFonts w:eastAsia="Arial" w:cs="Arial"/>
          <w:color w:val="1D2129"/>
          <w:sz w:val="36"/>
          <w:szCs w:val="36"/>
          <w:shd w:val="clear" w:color="auto" w:fill="FFFFFF"/>
        </w:rPr>
        <w:t>(e)</w:t>
      </w:r>
      <w:r w:rsidR="00391AFC">
        <w:rPr>
          <w:rFonts w:eastAsia="Arial" w:cs="Arial"/>
          <w:color w:val="1D2129"/>
          <w:sz w:val="36"/>
          <w:szCs w:val="36"/>
          <w:shd w:val="clear" w:color="auto" w:fill="FFFFFF"/>
        </w:rPr>
        <w:t xml:space="preserve"> psychologue</w:t>
      </w:r>
      <w:r w:rsidRPr="00830548">
        <w:rPr>
          <w:rFonts w:eastAsia="Arial" w:cs="Arial"/>
          <w:color w:val="1D2129"/>
          <w:sz w:val="36"/>
          <w:szCs w:val="36"/>
          <w:shd w:val="clear" w:color="auto" w:fill="FFFFFF"/>
        </w:rPr>
        <w:t>, pou</w:t>
      </w:r>
      <w:r w:rsidR="00574923">
        <w:rPr>
          <w:rFonts w:eastAsia="Arial" w:cs="Arial"/>
          <w:color w:val="1D2129"/>
          <w:sz w:val="36"/>
          <w:szCs w:val="36"/>
          <w:shd w:val="clear" w:color="auto" w:fill="FFFFFF"/>
        </w:rPr>
        <w:t>r un contrat à durée déterminée.</w:t>
      </w:r>
      <w:r w:rsidRPr="00830548">
        <w:rPr>
          <w:rFonts w:eastAsia="Arial" w:cs="Arial"/>
          <w:color w:val="1D2129"/>
          <w:sz w:val="36"/>
          <w:szCs w:val="36"/>
        </w:rPr>
        <w:br/>
      </w:r>
    </w:p>
    <w:p w:rsidR="00830548" w:rsidRDefault="00830548" w:rsidP="00391AFC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Les critères d’éligibilité pour le poste de</w:t>
      </w:r>
      <w:r w:rsidR="00AB3C2E">
        <w:rPr>
          <w:rFonts w:ascii="Calibri" w:eastAsia="Calibri" w:hAnsi="Calibri" w:cs="Calibri"/>
          <w:b/>
          <w:color w:val="000000"/>
          <w:sz w:val="28"/>
        </w:rPr>
        <w:t xml:space="preserve"> « psychologue »</w:t>
      </w:r>
      <w:r w:rsidR="00B21A7A">
        <w:rPr>
          <w:rFonts w:ascii="Calibri" w:eastAsia="Calibri" w:hAnsi="Calibri" w:cs="Calibri"/>
          <w:b/>
          <w:color w:val="000000"/>
          <w:sz w:val="28"/>
        </w:rPr>
        <w:t> :</w:t>
      </w:r>
    </w:p>
    <w:p w:rsidR="00B21A7A" w:rsidRPr="00B21A7A" w:rsidRDefault="00B21A7A" w:rsidP="00B21A7A">
      <w:pPr>
        <w:spacing w:after="169" w:line="240" w:lineRule="auto"/>
        <w:rPr>
          <w:rFonts w:ascii="Calibri" w:eastAsia="Calibri" w:hAnsi="Calibri" w:cs="Calibri"/>
          <w:color w:val="000000"/>
          <w:sz w:val="32"/>
          <w:szCs w:val="32"/>
        </w:rPr>
      </w:pPr>
      <w:r w:rsidRPr="00B21A7A">
        <w:rPr>
          <w:rFonts w:ascii="Calibri" w:eastAsia="Calibri" w:hAnsi="Calibri" w:cs="Calibri"/>
          <w:color w:val="000000"/>
          <w:sz w:val="32"/>
          <w:szCs w:val="32"/>
        </w:rPr>
        <w:t xml:space="preserve">- Etre disponible pour le travail sur place et </w:t>
      </w:r>
      <w:r w:rsidR="00574923">
        <w:rPr>
          <w:rFonts w:ascii="Calibri" w:eastAsia="Calibri" w:hAnsi="Calibri" w:cs="Calibri"/>
          <w:color w:val="000000"/>
          <w:sz w:val="32"/>
          <w:szCs w:val="32"/>
        </w:rPr>
        <w:t xml:space="preserve">pour </w:t>
      </w:r>
      <w:r w:rsidRPr="00B21A7A">
        <w:rPr>
          <w:rFonts w:ascii="Calibri" w:eastAsia="Calibri" w:hAnsi="Calibri" w:cs="Calibri"/>
          <w:color w:val="000000"/>
          <w:sz w:val="32"/>
          <w:szCs w:val="32"/>
        </w:rPr>
        <w:t>les déplacements.</w:t>
      </w:r>
    </w:p>
    <w:p w:rsidR="00B21A7A" w:rsidRPr="00964497" w:rsidRDefault="00B21A7A" w:rsidP="00B21A7A">
      <w:pPr>
        <w:spacing w:after="169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964497">
        <w:rPr>
          <w:rFonts w:ascii="Calibri" w:eastAsia="Calibri" w:hAnsi="Calibri" w:cs="Calibri"/>
          <w:b/>
          <w:color w:val="000000"/>
          <w:sz w:val="32"/>
          <w:szCs w:val="32"/>
        </w:rPr>
        <w:t xml:space="preserve">- Avoir des connaissances sur l’infection à VIH/SIDA, le système de </w:t>
      </w:r>
      <w:r w:rsidR="00166F2C" w:rsidRPr="00964497">
        <w:rPr>
          <w:rFonts w:ascii="Calibri" w:eastAsia="Calibri" w:hAnsi="Calibri" w:cs="Calibri"/>
          <w:b/>
          <w:color w:val="000000"/>
          <w:sz w:val="32"/>
          <w:szCs w:val="32"/>
        </w:rPr>
        <w:t>santé,</w:t>
      </w:r>
      <w:r w:rsidRPr="00964497">
        <w:rPr>
          <w:rFonts w:ascii="Calibri" w:eastAsia="Calibri" w:hAnsi="Calibri" w:cs="Calibri"/>
          <w:b/>
          <w:color w:val="000000"/>
          <w:sz w:val="32"/>
          <w:szCs w:val="32"/>
        </w:rPr>
        <w:t xml:space="preserve"> la prévention, et la prise en charge et l’accompagnement</w:t>
      </w:r>
      <w:r w:rsidR="00391AFC" w:rsidRPr="00964497">
        <w:rPr>
          <w:rFonts w:ascii="Calibri" w:eastAsia="Calibri" w:hAnsi="Calibri" w:cs="Calibri"/>
          <w:b/>
          <w:color w:val="000000"/>
          <w:sz w:val="32"/>
          <w:szCs w:val="32"/>
        </w:rPr>
        <w:t>, des violences</w:t>
      </w:r>
      <w:r w:rsidR="008C55B0" w:rsidRPr="00964497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="00583E5F" w:rsidRPr="00964497">
        <w:rPr>
          <w:rFonts w:ascii="Calibri" w:eastAsia="Calibri" w:hAnsi="Calibri" w:cs="Calibri"/>
          <w:b/>
          <w:color w:val="000000"/>
          <w:sz w:val="32"/>
          <w:szCs w:val="32"/>
        </w:rPr>
        <w:t>basées</w:t>
      </w:r>
      <w:r w:rsidR="008C55B0" w:rsidRPr="00964497">
        <w:rPr>
          <w:rFonts w:ascii="Calibri" w:eastAsia="Calibri" w:hAnsi="Calibri" w:cs="Calibri"/>
          <w:b/>
          <w:color w:val="000000"/>
          <w:sz w:val="32"/>
          <w:szCs w:val="32"/>
        </w:rPr>
        <w:t xml:space="preserve"> sur le genre</w:t>
      </w:r>
      <w:r w:rsidR="00391AFC" w:rsidRPr="00964497">
        <w:rPr>
          <w:rFonts w:ascii="Calibri" w:eastAsia="Calibri" w:hAnsi="Calibri" w:cs="Calibri"/>
          <w:b/>
          <w:color w:val="000000"/>
          <w:sz w:val="32"/>
          <w:szCs w:val="32"/>
        </w:rPr>
        <w:t>.</w:t>
      </w:r>
    </w:p>
    <w:p w:rsidR="00B21A7A" w:rsidRPr="00B21A7A" w:rsidRDefault="00B21A7A" w:rsidP="00B21A7A">
      <w:pPr>
        <w:rPr>
          <w:rFonts w:ascii="Calibri" w:eastAsia="Calibri" w:hAnsi="Calibri" w:cs="Calibri"/>
          <w:sz w:val="32"/>
          <w:szCs w:val="32"/>
        </w:rPr>
      </w:pPr>
      <w:r w:rsidRPr="00B21A7A">
        <w:rPr>
          <w:rFonts w:ascii="Calibri" w:eastAsia="Calibri" w:hAnsi="Calibri" w:cs="Calibri"/>
          <w:sz w:val="32"/>
          <w:szCs w:val="32"/>
        </w:rPr>
        <w:t xml:space="preserve">- </w:t>
      </w:r>
      <w:r w:rsidRPr="00574923">
        <w:rPr>
          <w:rFonts w:ascii="Calibri" w:eastAsia="Calibri" w:hAnsi="Calibri" w:cs="Calibri"/>
          <w:b/>
          <w:sz w:val="32"/>
          <w:szCs w:val="32"/>
        </w:rPr>
        <w:t xml:space="preserve">Avoir le sens de la responsabilité, du respect du secret professionnel et </w:t>
      </w:r>
      <w:r w:rsidR="00AB3C2E" w:rsidRPr="00574923">
        <w:rPr>
          <w:rFonts w:ascii="Calibri" w:eastAsia="Calibri" w:hAnsi="Calibri" w:cs="Calibri"/>
          <w:b/>
          <w:sz w:val="32"/>
          <w:szCs w:val="32"/>
        </w:rPr>
        <w:t>de la</w:t>
      </w:r>
      <w:r w:rsidRPr="00574923">
        <w:rPr>
          <w:rFonts w:ascii="Calibri" w:eastAsia="Calibri" w:hAnsi="Calibri" w:cs="Calibri"/>
          <w:b/>
          <w:sz w:val="32"/>
          <w:szCs w:val="32"/>
        </w:rPr>
        <w:t xml:space="preserve"> confidentialité des données personnelles et professionnelles</w:t>
      </w:r>
      <w:r w:rsidR="00391AFC" w:rsidRPr="00574923">
        <w:rPr>
          <w:rFonts w:ascii="Calibri" w:eastAsia="Calibri" w:hAnsi="Calibri" w:cs="Calibri"/>
          <w:b/>
          <w:sz w:val="32"/>
          <w:szCs w:val="32"/>
        </w:rPr>
        <w:t xml:space="preserve"> et polyvalence. </w:t>
      </w:r>
    </w:p>
    <w:p w:rsidR="00B62108" w:rsidRDefault="00B21A7A" w:rsidP="00B21A7A">
      <w:pPr>
        <w:rPr>
          <w:rFonts w:ascii="Calibri" w:eastAsia="Calibri" w:hAnsi="Calibri" w:cs="Calibri"/>
          <w:b/>
          <w:sz w:val="32"/>
          <w:szCs w:val="32"/>
        </w:rPr>
      </w:pPr>
      <w:r w:rsidRPr="00B21A7A">
        <w:rPr>
          <w:rFonts w:ascii="Calibri" w:eastAsia="Calibri" w:hAnsi="Calibri" w:cs="Calibri"/>
          <w:sz w:val="32"/>
          <w:szCs w:val="32"/>
        </w:rPr>
        <w:t xml:space="preserve">- </w:t>
      </w:r>
      <w:r w:rsidRPr="00964497">
        <w:rPr>
          <w:rFonts w:ascii="Calibri" w:eastAsia="Calibri" w:hAnsi="Calibri" w:cs="Calibri"/>
          <w:b/>
          <w:sz w:val="32"/>
          <w:szCs w:val="32"/>
        </w:rPr>
        <w:t>Avoir un esprit collaboratif et tolérant ainsi que des capacités de travailler en équipe dans un environnem</w:t>
      </w:r>
      <w:r w:rsidR="00964497">
        <w:rPr>
          <w:rFonts w:ascii="Calibri" w:eastAsia="Calibri" w:hAnsi="Calibri" w:cs="Calibri"/>
          <w:b/>
          <w:sz w:val="32"/>
          <w:szCs w:val="32"/>
        </w:rPr>
        <w:t>ent multiculturel sans jugement.</w:t>
      </w:r>
    </w:p>
    <w:p w:rsidR="00391AFC" w:rsidRDefault="00B21A7A" w:rsidP="00391AFC">
      <w:pPr>
        <w:rPr>
          <w:rFonts w:ascii="Calibri" w:eastAsia="Calibri" w:hAnsi="Calibri" w:cs="Calibri"/>
          <w:sz w:val="32"/>
          <w:szCs w:val="32"/>
        </w:rPr>
      </w:pPr>
      <w:r w:rsidRPr="00B21A7A">
        <w:rPr>
          <w:rFonts w:ascii="Calibri" w:eastAsia="Calibri" w:hAnsi="Calibri" w:cs="Calibri"/>
          <w:sz w:val="32"/>
          <w:szCs w:val="32"/>
        </w:rPr>
        <w:t xml:space="preserve">- Maitrise des moyens de communication avec </w:t>
      </w:r>
      <w:r w:rsidR="00391AFC">
        <w:rPr>
          <w:rFonts w:ascii="Calibri" w:eastAsia="Calibri" w:hAnsi="Calibri" w:cs="Calibri"/>
          <w:sz w:val="32"/>
          <w:szCs w:val="32"/>
        </w:rPr>
        <w:t>les bénéficiaires</w:t>
      </w:r>
      <w:r w:rsidR="00574923">
        <w:rPr>
          <w:rFonts w:ascii="Calibri" w:eastAsia="Calibri" w:hAnsi="Calibri" w:cs="Calibri"/>
          <w:sz w:val="32"/>
          <w:szCs w:val="32"/>
        </w:rPr>
        <w:t xml:space="preserve">, ses collègues de travail et les supérieurs par hiérarchie </w:t>
      </w:r>
      <w:r w:rsidR="00391AFC">
        <w:rPr>
          <w:rFonts w:ascii="Calibri" w:eastAsia="Calibri" w:hAnsi="Calibri" w:cs="Calibri"/>
          <w:sz w:val="32"/>
          <w:szCs w:val="32"/>
        </w:rPr>
        <w:t>de l’association</w:t>
      </w:r>
      <w:r w:rsidR="008C55B0">
        <w:rPr>
          <w:rFonts w:ascii="Calibri" w:eastAsia="Calibri" w:hAnsi="Calibri" w:cs="Calibri"/>
          <w:sz w:val="32"/>
          <w:szCs w:val="32"/>
        </w:rPr>
        <w:t>.</w:t>
      </w:r>
    </w:p>
    <w:p w:rsidR="00B21A7A" w:rsidRDefault="00B21A7A" w:rsidP="00391AFC">
      <w:pPr>
        <w:rPr>
          <w:rFonts w:ascii="Calibri" w:eastAsia="Calibri" w:hAnsi="Calibri" w:cs="Calibri"/>
          <w:sz w:val="32"/>
          <w:szCs w:val="32"/>
        </w:rPr>
      </w:pPr>
      <w:r w:rsidRPr="00B21A7A">
        <w:rPr>
          <w:rFonts w:ascii="Calibri" w:eastAsia="Calibri" w:hAnsi="Calibri" w:cs="Calibri"/>
          <w:sz w:val="32"/>
          <w:szCs w:val="32"/>
        </w:rPr>
        <w:t xml:space="preserve">- Maitrise de </w:t>
      </w:r>
      <w:r w:rsidR="00391AFC">
        <w:rPr>
          <w:rFonts w:ascii="Calibri" w:eastAsia="Calibri" w:hAnsi="Calibri" w:cs="Calibri"/>
          <w:sz w:val="32"/>
          <w:szCs w:val="32"/>
        </w:rPr>
        <w:t xml:space="preserve">l’accueil et de </w:t>
      </w:r>
      <w:r w:rsidRPr="00B21A7A">
        <w:rPr>
          <w:rFonts w:ascii="Calibri" w:eastAsia="Calibri" w:hAnsi="Calibri" w:cs="Calibri"/>
          <w:sz w:val="32"/>
          <w:szCs w:val="32"/>
        </w:rPr>
        <w:t xml:space="preserve">l’écoute active, </w:t>
      </w:r>
      <w:r w:rsidR="00391AFC">
        <w:rPr>
          <w:rFonts w:ascii="Calibri" w:eastAsia="Calibri" w:hAnsi="Calibri" w:cs="Calibri"/>
          <w:sz w:val="32"/>
          <w:szCs w:val="32"/>
        </w:rPr>
        <w:t>du suivi, et de la gestion de conflits</w:t>
      </w:r>
      <w:r w:rsidR="008C55B0">
        <w:rPr>
          <w:rFonts w:ascii="Calibri" w:eastAsia="Calibri" w:hAnsi="Calibri" w:cs="Calibri"/>
          <w:sz w:val="32"/>
          <w:szCs w:val="32"/>
        </w:rPr>
        <w:t>.</w:t>
      </w:r>
    </w:p>
    <w:p w:rsidR="00391AFC" w:rsidRPr="00391AFC" w:rsidRDefault="00391AFC" w:rsidP="00391AFC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ajorBidi"/>
          <w:sz w:val="32"/>
          <w:szCs w:val="32"/>
          <w:lang w:bidi="ar-TN"/>
        </w:rPr>
      </w:pPr>
      <w:r w:rsidRPr="00391AFC">
        <w:rPr>
          <w:rFonts w:asciiTheme="minorHAnsi" w:hAnsiTheme="minorHAnsi" w:cstheme="majorBidi"/>
          <w:sz w:val="32"/>
          <w:szCs w:val="32"/>
          <w:lang w:bidi="ar-TN"/>
        </w:rPr>
        <w:t>Avoir un diplôme universitaire en psychologie.</w:t>
      </w:r>
    </w:p>
    <w:p w:rsidR="00391AFC" w:rsidRPr="00391AFC" w:rsidRDefault="008C55B0" w:rsidP="00983CD1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ajorBidi"/>
          <w:sz w:val="32"/>
          <w:szCs w:val="32"/>
          <w:lang w:bidi="ar-TN"/>
        </w:rPr>
      </w:pPr>
      <w:r>
        <w:rPr>
          <w:rFonts w:asciiTheme="minorHAnsi" w:hAnsiTheme="minorHAnsi" w:cstheme="majorBidi"/>
          <w:sz w:val="32"/>
          <w:szCs w:val="32"/>
          <w:lang w:bidi="ar-TN"/>
        </w:rPr>
        <w:lastRenderedPageBreak/>
        <w:t xml:space="preserve">Au moins </w:t>
      </w:r>
      <w:r w:rsidR="00574923">
        <w:rPr>
          <w:rFonts w:asciiTheme="minorHAnsi" w:hAnsiTheme="minorHAnsi" w:cstheme="majorBidi"/>
          <w:sz w:val="32"/>
          <w:szCs w:val="32"/>
          <w:lang w:bidi="ar-TN"/>
        </w:rPr>
        <w:t xml:space="preserve">trois </w:t>
      </w:r>
      <w:r w:rsidR="00983CD1">
        <w:rPr>
          <w:rFonts w:asciiTheme="minorHAnsi" w:hAnsiTheme="minorHAnsi" w:cstheme="majorBidi"/>
          <w:sz w:val="32"/>
          <w:szCs w:val="32"/>
          <w:lang w:bidi="ar-TN"/>
        </w:rPr>
        <w:t xml:space="preserve">ans </w:t>
      </w:r>
      <w:r w:rsidR="00391AFC" w:rsidRPr="00391AFC">
        <w:rPr>
          <w:rFonts w:asciiTheme="minorHAnsi" w:hAnsiTheme="minorHAnsi" w:cstheme="majorBidi"/>
          <w:sz w:val="32"/>
          <w:szCs w:val="32"/>
          <w:lang w:bidi="ar-TN"/>
        </w:rPr>
        <w:t xml:space="preserve">d’expérience </w:t>
      </w:r>
    </w:p>
    <w:p w:rsidR="00B21A7A" w:rsidRDefault="00391AFC" w:rsidP="00531D83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ajorBidi"/>
          <w:sz w:val="32"/>
          <w:szCs w:val="32"/>
          <w:lang w:bidi="ar-TN"/>
        </w:rPr>
      </w:pPr>
      <w:r w:rsidRPr="00391AFC">
        <w:rPr>
          <w:rFonts w:asciiTheme="minorHAnsi" w:hAnsiTheme="minorHAnsi" w:cstheme="majorBidi"/>
          <w:sz w:val="32"/>
          <w:szCs w:val="32"/>
          <w:lang w:bidi="ar-TN"/>
        </w:rPr>
        <w:t>Excellente maitrise des logiciels informatiques : traitement de texte World, Powerpoint, Excel, Access, E-mail, etc.</w:t>
      </w:r>
    </w:p>
    <w:p w:rsidR="00531D83" w:rsidRPr="00531D83" w:rsidRDefault="00531D83" w:rsidP="00531D83">
      <w:pPr>
        <w:pStyle w:val="Paragraphedeliste"/>
        <w:spacing w:after="0" w:line="240" w:lineRule="auto"/>
        <w:ind w:left="1080"/>
        <w:rPr>
          <w:rFonts w:asciiTheme="minorHAnsi" w:hAnsiTheme="minorHAnsi" w:cstheme="majorBidi"/>
          <w:sz w:val="32"/>
          <w:szCs w:val="32"/>
          <w:lang w:bidi="ar-TN"/>
        </w:rPr>
      </w:pPr>
    </w:p>
    <w:p w:rsidR="00B21A7A" w:rsidRDefault="00AB3C2E" w:rsidP="00391AFC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Rôle spécifique</w:t>
      </w:r>
      <w:r w:rsidR="00B21A7A">
        <w:rPr>
          <w:rFonts w:ascii="Calibri" w:eastAsia="Calibri" w:hAnsi="Calibri" w:cs="Calibri"/>
          <w:b/>
          <w:color w:val="000000"/>
          <w:sz w:val="28"/>
        </w:rPr>
        <w:t xml:space="preserve"> du</w:t>
      </w:r>
      <w:r w:rsidR="00391AFC">
        <w:rPr>
          <w:rFonts w:ascii="Calibri" w:eastAsia="Calibri" w:hAnsi="Calibri" w:cs="Calibri"/>
          <w:b/>
          <w:color w:val="000000"/>
          <w:sz w:val="28"/>
        </w:rPr>
        <w:t xml:space="preserve"> psychologue</w:t>
      </w:r>
      <w:r w:rsidR="00B21A7A">
        <w:rPr>
          <w:rFonts w:ascii="Calibri" w:eastAsia="Calibri" w:hAnsi="Calibri" w:cs="Calibri"/>
          <w:b/>
          <w:color w:val="000000"/>
          <w:sz w:val="28"/>
        </w:rPr>
        <w:t> :</w:t>
      </w:r>
    </w:p>
    <w:p w:rsidR="008C55B0" w:rsidRPr="000A4AD4" w:rsidRDefault="00432F36" w:rsidP="004A3CC5">
      <w:pPr>
        <w:spacing w:after="0" w:line="240" w:lineRule="auto"/>
        <w:rPr>
          <w:rFonts w:eastAsia="Times New Roman" w:cstheme="majorBidi"/>
          <w:sz w:val="32"/>
          <w:szCs w:val="32"/>
        </w:rPr>
      </w:pPr>
      <w:r w:rsidRPr="00830548">
        <w:rPr>
          <w:rFonts w:ascii="Arial" w:hAnsi="Arial" w:cs="Arial"/>
          <w:color w:val="222222"/>
          <w:sz w:val="36"/>
          <w:szCs w:val="36"/>
        </w:rPr>
        <w:br/>
      </w:r>
      <w:r w:rsidR="00574923">
        <w:rPr>
          <w:rFonts w:eastAsia="Times New Roman" w:cstheme="majorBidi"/>
          <w:sz w:val="32"/>
          <w:szCs w:val="32"/>
        </w:rPr>
        <w:t xml:space="preserve">La ou </w:t>
      </w:r>
      <w:proofErr w:type="gramStart"/>
      <w:r w:rsidR="00574923">
        <w:rPr>
          <w:rFonts w:eastAsia="Times New Roman" w:cstheme="majorBidi"/>
          <w:sz w:val="32"/>
          <w:szCs w:val="32"/>
        </w:rPr>
        <w:t xml:space="preserve">le </w:t>
      </w:r>
      <w:r w:rsidR="000A4AD4">
        <w:rPr>
          <w:rFonts w:eastAsia="Times New Roman" w:cstheme="majorBidi"/>
          <w:sz w:val="32"/>
          <w:szCs w:val="32"/>
        </w:rPr>
        <w:t xml:space="preserve"> psychologue</w:t>
      </w:r>
      <w:proofErr w:type="gramEnd"/>
      <w:r w:rsidR="000A4AD4">
        <w:rPr>
          <w:rFonts w:eastAsia="Times New Roman" w:cstheme="majorBidi"/>
          <w:sz w:val="32"/>
          <w:szCs w:val="32"/>
        </w:rPr>
        <w:t xml:space="preserve"> </w:t>
      </w:r>
      <w:r w:rsidR="000A4AD4" w:rsidRPr="000A4AD4">
        <w:rPr>
          <w:rFonts w:eastAsia="Times New Roman" w:cstheme="majorBidi"/>
          <w:sz w:val="32"/>
          <w:szCs w:val="32"/>
        </w:rPr>
        <w:t xml:space="preserve">a pour mission </w:t>
      </w:r>
      <w:r w:rsidR="000A4AD4">
        <w:rPr>
          <w:rFonts w:eastAsia="Times New Roman" w:cstheme="majorBidi"/>
          <w:sz w:val="32"/>
          <w:szCs w:val="32"/>
        </w:rPr>
        <w:t>d’accueillir les bénéficiaire</w:t>
      </w:r>
      <w:r w:rsidR="000A4AD4" w:rsidRPr="000A4AD4">
        <w:rPr>
          <w:rFonts w:eastAsia="Times New Roman" w:cstheme="majorBidi"/>
          <w:sz w:val="32"/>
          <w:szCs w:val="32"/>
        </w:rPr>
        <w:t>s</w:t>
      </w:r>
      <w:r w:rsidR="000A4AD4">
        <w:rPr>
          <w:rFonts w:eastAsia="Times New Roman" w:cstheme="majorBidi"/>
          <w:sz w:val="32"/>
          <w:szCs w:val="32"/>
        </w:rPr>
        <w:t xml:space="preserve">, d’élaborer leurs histoires en arabe et en français, </w:t>
      </w:r>
      <w:r w:rsidR="000A4AD4" w:rsidRPr="000A4AD4">
        <w:rPr>
          <w:rFonts w:eastAsia="Times New Roman" w:cstheme="majorBidi"/>
          <w:sz w:val="32"/>
          <w:szCs w:val="32"/>
        </w:rPr>
        <w:t xml:space="preserve">d’assurer </w:t>
      </w:r>
      <w:r w:rsidR="000A4AD4">
        <w:rPr>
          <w:rFonts w:eastAsia="Times New Roman" w:cstheme="majorBidi"/>
          <w:sz w:val="32"/>
          <w:szCs w:val="32"/>
        </w:rPr>
        <w:t xml:space="preserve">la </w:t>
      </w:r>
      <w:r w:rsidR="000A4AD4" w:rsidRPr="000A4AD4">
        <w:rPr>
          <w:rFonts w:eastAsia="Times New Roman" w:cstheme="majorBidi"/>
          <w:sz w:val="32"/>
          <w:szCs w:val="32"/>
        </w:rPr>
        <w:t xml:space="preserve">prise en charge Psychologique et s’engage à la réalisation des tâches </w:t>
      </w:r>
      <w:r w:rsidR="000A4AD4">
        <w:rPr>
          <w:rFonts w:eastAsia="Times New Roman" w:cstheme="majorBidi"/>
          <w:sz w:val="32"/>
          <w:szCs w:val="32"/>
        </w:rPr>
        <w:t>suivantes :</w:t>
      </w:r>
    </w:p>
    <w:p w:rsidR="0014493C" w:rsidRPr="000A4AD4" w:rsidRDefault="000A4AD4" w:rsidP="0014493C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</w:t>
      </w:r>
      <w:r w:rsidRPr="000A4AD4">
        <w:rPr>
          <w:rFonts w:eastAsia="Times New Roman" w:cstheme="majorBidi"/>
          <w:sz w:val="32"/>
          <w:szCs w:val="32"/>
        </w:rPr>
        <w:t xml:space="preserve">Accompagnement et suivi psychologique des personnes affiliées, visitant </w:t>
      </w:r>
      <w:r w:rsidR="00AB3C2E" w:rsidRPr="000A4AD4">
        <w:rPr>
          <w:rFonts w:eastAsia="Times New Roman" w:cstheme="majorBidi"/>
          <w:sz w:val="32"/>
          <w:szCs w:val="32"/>
        </w:rPr>
        <w:t>l’association</w:t>
      </w:r>
      <w:r w:rsidR="00574923">
        <w:rPr>
          <w:rFonts w:eastAsia="Times New Roman" w:cstheme="majorBidi"/>
          <w:sz w:val="32"/>
          <w:szCs w:val="32"/>
        </w:rPr>
        <w:t xml:space="preserve"> à travers les séances individuelles</w:t>
      </w:r>
      <w:r w:rsidR="00AB3C2E" w:rsidRPr="000A4AD4">
        <w:rPr>
          <w:rFonts w:eastAsia="Times New Roman" w:cstheme="majorBidi"/>
          <w:sz w:val="32"/>
          <w:szCs w:val="32"/>
        </w:rPr>
        <w:t xml:space="preserve"> ;</w:t>
      </w:r>
    </w:p>
    <w:p w:rsidR="000A4AD4" w:rsidRPr="000A4AD4" w:rsidRDefault="000A4AD4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</w:t>
      </w:r>
      <w:r w:rsidRPr="000A4AD4">
        <w:rPr>
          <w:rFonts w:eastAsia="Times New Roman" w:cstheme="majorBidi"/>
          <w:sz w:val="32"/>
          <w:szCs w:val="32"/>
        </w:rPr>
        <w:t xml:space="preserve">Animer </w:t>
      </w:r>
      <w:r w:rsidR="00983CD1">
        <w:rPr>
          <w:rFonts w:eastAsia="Times New Roman" w:cstheme="majorBidi"/>
          <w:sz w:val="32"/>
          <w:szCs w:val="32"/>
        </w:rPr>
        <w:t xml:space="preserve">trois </w:t>
      </w:r>
      <w:r w:rsidRPr="000A4AD4">
        <w:rPr>
          <w:rFonts w:eastAsia="Times New Roman" w:cstheme="majorBidi"/>
          <w:sz w:val="32"/>
          <w:szCs w:val="32"/>
        </w:rPr>
        <w:t>groupes de paroles au profit des populations affiliées à l’association</w:t>
      </w:r>
      <w:r w:rsidR="00574923">
        <w:rPr>
          <w:rFonts w:eastAsia="Times New Roman" w:cstheme="majorBidi"/>
          <w:sz w:val="32"/>
          <w:szCs w:val="32"/>
        </w:rPr>
        <w:t xml:space="preserve"> par semaine et faire le suivi</w:t>
      </w:r>
      <w:r w:rsidR="00574923" w:rsidRPr="000A4AD4">
        <w:rPr>
          <w:rFonts w:eastAsia="Times New Roman" w:cstheme="majorBidi"/>
          <w:sz w:val="32"/>
          <w:szCs w:val="32"/>
        </w:rPr>
        <w:t> ;</w:t>
      </w:r>
      <w:r w:rsidRPr="000A4AD4">
        <w:rPr>
          <w:rFonts w:eastAsia="Times New Roman" w:cstheme="majorBidi"/>
          <w:sz w:val="32"/>
          <w:szCs w:val="32"/>
        </w:rPr>
        <w:t xml:space="preserve"> </w:t>
      </w:r>
    </w:p>
    <w:p w:rsidR="000A4AD4" w:rsidRDefault="000A4AD4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-Improviser des activités pour améliorer l’estime de soi.</w:t>
      </w:r>
    </w:p>
    <w:p w:rsidR="00964497" w:rsidRDefault="00964497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 xml:space="preserve">-Organiser différentes formations </w:t>
      </w:r>
    </w:p>
    <w:p w:rsidR="0014493C" w:rsidRDefault="0014493C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-Créer des fiches de suivi et de RDV</w:t>
      </w:r>
    </w:p>
    <w:p w:rsidR="0014493C" w:rsidRDefault="00983CD1" w:rsidP="00983CD1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-O</w:t>
      </w:r>
      <w:r w:rsidR="0014493C">
        <w:rPr>
          <w:rFonts w:eastAsia="Times New Roman" w:cstheme="majorBidi"/>
          <w:sz w:val="32"/>
          <w:szCs w:val="32"/>
        </w:rPr>
        <w:t xml:space="preserve">rganiser </w:t>
      </w:r>
      <w:r w:rsidR="003A5F44">
        <w:rPr>
          <w:rFonts w:eastAsia="Times New Roman" w:cstheme="majorBidi"/>
          <w:sz w:val="32"/>
          <w:szCs w:val="32"/>
        </w:rPr>
        <w:t>un focus groupe</w:t>
      </w:r>
      <w:r w:rsidR="0014493C">
        <w:rPr>
          <w:rFonts w:eastAsia="Times New Roman" w:cstheme="majorBidi"/>
          <w:sz w:val="32"/>
          <w:szCs w:val="32"/>
        </w:rPr>
        <w:t xml:space="preserve"> </w:t>
      </w:r>
      <w:r>
        <w:rPr>
          <w:rFonts w:eastAsia="Times New Roman" w:cstheme="majorBidi"/>
          <w:sz w:val="32"/>
          <w:szCs w:val="32"/>
        </w:rPr>
        <w:t>par semaine</w:t>
      </w:r>
    </w:p>
    <w:p w:rsidR="00964497" w:rsidRPr="00964497" w:rsidRDefault="00964497" w:rsidP="0096449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-Aider aux différentes activités ayant une relation de près ou de loin, pour améliorer l’estime de soi  </w:t>
      </w:r>
    </w:p>
    <w:p w:rsidR="00574923" w:rsidRDefault="00574923" w:rsidP="00983CD1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 xml:space="preserve">-Développer un plan d’action réalisable selon les besoins des focus groupes </w:t>
      </w:r>
    </w:p>
    <w:p w:rsidR="0014493C" w:rsidRDefault="0014493C" w:rsidP="000A4AD4">
      <w:pPr>
        <w:spacing w:after="0" w:line="240" w:lineRule="auto"/>
        <w:rPr>
          <w:rFonts w:eastAsia="Times New Roman" w:cstheme="majorBidi"/>
          <w:sz w:val="32"/>
          <w:szCs w:val="32"/>
        </w:rPr>
      </w:pPr>
      <w:r>
        <w:rPr>
          <w:rFonts w:eastAsia="Times New Roman" w:cstheme="majorBidi"/>
          <w:sz w:val="32"/>
          <w:szCs w:val="32"/>
        </w:rPr>
        <w:t>-Développer un manuel de management et de gestion de conflits facile</w:t>
      </w:r>
    </w:p>
    <w:p w:rsidR="00964497" w:rsidRDefault="00964497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>Livrables chaque mois </w:t>
      </w:r>
      <w:r w:rsidR="00574923">
        <w:rPr>
          <w:rFonts w:ascii="Calibri" w:eastAsia="Calibri" w:hAnsi="Calibri" w:cs="Calibri"/>
          <w:b/>
          <w:i/>
          <w:color w:val="000000"/>
          <w:sz w:val="32"/>
        </w:rPr>
        <w:t xml:space="preserve">définis selon la chargée de programme </w:t>
      </w:r>
      <w:r>
        <w:rPr>
          <w:rFonts w:ascii="Calibri" w:eastAsia="Calibri" w:hAnsi="Calibri" w:cs="Calibri"/>
          <w:b/>
          <w:i/>
          <w:color w:val="000000"/>
          <w:sz w:val="32"/>
        </w:rPr>
        <w:t xml:space="preserve">: </w:t>
      </w: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 xml:space="preserve">Un rapport mensuel </w:t>
      </w:r>
      <w:r w:rsidR="00770A4B">
        <w:rPr>
          <w:rFonts w:ascii="Calibri" w:eastAsia="Calibri" w:hAnsi="Calibri" w:cs="Calibri"/>
          <w:b/>
          <w:i/>
          <w:color w:val="000000"/>
          <w:sz w:val="32"/>
        </w:rPr>
        <w:t xml:space="preserve">par </w:t>
      </w:r>
      <w:r w:rsidR="00770A4B" w:rsidRPr="00964497">
        <w:rPr>
          <w:rFonts w:ascii="Calibri" w:eastAsia="Calibri" w:hAnsi="Calibri" w:cs="Calibri"/>
          <w:b/>
          <w:i/>
          <w:color w:val="000000"/>
          <w:sz w:val="32"/>
          <w:u w:val="single"/>
        </w:rPr>
        <w:t>dossier complet</w:t>
      </w: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>Un rapport trimestriel</w:t>
      </w:r>
      <w:r w:rsidR="00770A4B">
        <w:rPr>
          <w:rFonts w:ascii="Calibri" w:eastAsia="Calibri" w:hAnsi="Calibri" w:cs="Calibri"/>
          <w:b/>
          <w:i/>
          <w:color w:val="000000"/>
          <w:sz w:val="32"/>
        </w:rPr>
        <w:t xml:space="preserve"> par </w:t>
      </w:r>
      <w:r w:rsidR="00770A4B" w:rsidRPr="00964497">
        <w:rPr>
          <w:rFonts w:ascii="Calibri" w:eastAsia="Calibri" w:hAnsi="Calibri" w:cs="Calibri"/>
          <w:b/>
          <w:i/>
          <w:color w:val="000000"/>
          <w:sz w:val="32"/>
          <w:u w:val="single"/>
        </w:rPr>
        <w:t>dossier complet</w:t>
      </w:r>
    </w:p>
    <w:p w:rsidR="00770A4B" w:rsidRPr="00964497" w:rsidRDefault="00770A4B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  <w:u w:val="single"/>
        </w:rPr>
      </w:pPr>
      <w:r w:rsidRPr="00964497">
        <w:rPr>
          <w:rFonts w:ascii="Calibri" w:eastAsia="Calibri" w:hAnsi="Calibri" w:cs="Calibri"/>
          <w:b/>
          <w:i/>
          <w:color w:val="000000"/>
          <w:sz w:val="32"/>
          <w:u w:val="single"/>
        </w:rPr>
        <w:t xml:space="preserve">Un plan d’action du mois suivant </w:t>
      </w:r>
    </w:p>
    <w:p w:rsidR="00770A4B" w:rsidRDefault="00770A4B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770A4B" w:rsidRDefault="00770A4B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983CD1" w:rsidRDefault="00983CD1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</w:p>
    <w:p w:rsidR="00EC5FB3" w:rsidRDefault="00B21A7A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lastRenderedPageBreak/>
        <w:t>Les dossiers de candidature (composé</w:t>
      </w:r>
      <w:bookmarkStart w:id="0" w:name="_GoBack"/>
      <w:bookmarkEnd w:id="0"/>
      <w:r>
        <w:rPr>
          <w:rFonts w:ascii="Calibri" w:eastAsia="Calibri" w:hAnsi="Calibri" w:cs="Calibri"/>
          <w:b/>
          <w:i/>
          <w:color w:val="000000"/>
          <w:sz w:val="32"/>
        </w:rPr>
        <w:t>s d’un CV et d’une lettre de motivation en Français) doivent être env</w:t>
      </w:r>
      <w:r w:rsidR="00547D17">
        <w:rPr>
          <w:rFonts w:ascii="Calibri" w:eastAsia="Calibri" w:hAnsi="Calibri" w:cs="Calibri"/>
          <w:b/>
          <w:i/>
          <w:color w:val="000000"/>
          <w:sz w:val="32"/>
        </w:rPr>
        <w:t>oyés par courrier électronique à</w:t>
      </w:r>
      <w:r>
        <w:rPr>
          <w:rFonts w:ascii="Calibri" w:eastAsia="Calibri" w:hAnsi="Calibri" w:cs="Calibri"/>
          <w:b/>
          <w:i/>
          <w:color w:val="000000"/>
          <w:sz w:val="32"/>
        </w:rPr>
        <w:t xml:space="preserve"> l’adresse suivante</w:t>
      </w:r>
      <w:r w:rsidR="00EC5FB3">
        <w:rPr>
          <w:rFonts w:ascii="Calibri" w:eastAsia="Calibri" w:hAnsi="Calibri" w:cs="Calibri"/>
          <w:b/>
          <w:i/>
          <w:color w:val="000000"/>
          <w:sz w:val="32"/>
        </w:rPr>
        <w:t xml:space="preserve"> : </w:t>
      </w:r>
      <w:hyperlink r:id="rId7" w:history="1">
        <w:r w:rsidR="00EC5FB3" w:rsidRPr="00CD19AA">
          <w:rPr>
            <w:rStyle w:val="Lienhypertexte"/>
            <w:rFonts w:ascii="Calibri" w:eastAsia="Calibri" w:hAnsi="Calibri" w:cs="Calibri"/>
            <w:b/>
            <w:i/>
            <w:sz w:val="32"/>
          </w:rPr>
          <w:t>atpplusappelacandidature@gmail.com</w:t>
        </w:r>
      </w:hyperlink>
    </w:p>
    <w:p w:rsidR="00B21A7A" w:rsidRDefault="00AB3C2E" w:rsidP="00EC5FB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32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>Mentionnant</w:t>
      </w:r>
      <w:r w:rsidR="00B21A7A">
        <w:rPr>
          <w:rFonts w:ascii="Calibri" w:eastAsia="Calibri" w:hAnsi="Calibri" w:cs="Calibri"/>
          <w:b/>
          <w:i/>
          <w:color w:val="000000"/>
          <w:sz w:val="32"/>
        </w:rPr>
        <w:t xml:space="preserve"> en objet : Candidature pour le poste d’un</w:t>
      </w:r>
      <w:r w:rsidR="008C55B0">
        <w:rPr>
          <w:rFonts w:ascii="Calibri" w:eastAsia="Calibri" w:hAnsi="Calibri" w:cs="Calibri"/>
          <w:b/>
          <w:i/>
          <w:color w:val="000000"/>
          <w:sz w:val="32"/>
        </w:rPr>
        <w:t xml:space="preserve"> (e)</w:t>
      </w:r>
      <w:r w:rsidR="00B21A7A">
        <w:rPr>
          <w:rFonts w:ascii="Calibri" w:eastAsia="Calibri" w:hAnsi="Calibri" w:cs="Calibri"/>
          <w:b/>
          <w:i/>
          <w:color w:val="000000"/>
          <w:sz w:val="32"/>
        </w:rPr>
        <w:t xml:space="preserve"> </w:t>
      </w:r>
      <w:r w:rsidR="0014493C">
        <w:rPr>
          <w:rFonts w:ascii="Calibri" w:eastAsia="Calibri" w:hAnsi="Calibri" w:cs="Calibri"/>
          <w:b/>
          <w:i/>
          <w:color w:val="000000"/>
          <w:sz w:val="32"/>
        </w:rPr>
        <w:t>psychologue</w:t>
      </w:r>
    </w:p>
    <w:p w:rsidR="00B21A7A" w:rsidRPr="007F2CF9" w:rsidRDefault="00B21A7A" w:rsidP="001B3899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7F2CF9">
        <w:rPr>
          <w:rFonts w:ascii="Calibri" w:eastAsia="Calibri" w:hAnsi="Calibri" w:cs="Calibri"/>
          <w:b/>
          <w:color w:val="000000"/>
          <w:sz w:val="32"/>
          <w:szCs w:val="32"/>
        </w:rPr>
        <w:t>Le dernier délai de réception</w:t>
      </w:r>
      <w:r w:rsidR="0014493C" w:rsidRPr="007F2CF9">
        <w:rPr>
          <w:rFonts w:ascii="Calibri" w:eastAsia="Calibri" w:hAnsi="Calibri" w:cs="Calibri"/>
          <w:b/>
          <w:color w:val="000000"/>
          <w:sz w:val="32"/>
          <w:szCs w:val="32"/>
        </w:rPr>
        <w:t xml:space="preserve"> des candidatures est fixé au </w:t>
      </w:r>
      <w:r w:rsidR="004A3CC5">
        <w:rPr>
          <w:rFonts w:ascii="Calibri" w:eastAsia="Calibri" w:hAnsi="Calibri" w:cs="Calibri"/>
          <w:b/>
          <w:color w:val="000000"/>
          <w:sz w:val="32"/>
          <w:szCs w:val="32"/>
        </w:rPr>
        <w:t>29</w:t>
      </w:r>
      <w:r w:rsidR="007F2CF9" w:rsidRPr="007F2CF9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gramStart"/>
      <w:r w:rsidR="001B3899">
        <w:rPr>
          <w:rFonts w:ascii="Calibri" w:eastAsia="Calibri" w:hAnsi="Calibri" w:cs="Calibri"/>
          <w:b/>
          <w:color w:val="000000"/>
          <w:sz w:val="32"/>
          <w:szCs w:val="32"/>
        </w:rPr>
        <w:t xml:space="preserve">décembre </w:t>
      </w:r>
      <w:r w:rsidR="004A3CC5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="004A3CC5" w:rsidRPr="007F2CF9">
        <w:rPr>
          <w:rFonts w:ascii="Calibri" w:eastAsia="Calibri" w:hAnsi="Calibri" w:cs="Calibri"/>
          <w:b/>
          <w:color w:val="000000"/>
          <w:sz w:val="32"/>
          <w:szCs w:val="32"/>
        </w:rPr>
        <w:t>2019</w:t>
      </w:r>
      <w:proofErr w:type="gramEnd"/>
      <w:r w:rsidR="007F2CF9" w:rsidRPr="007F2CF9">
        <w:rPr>
          <w:rFonts w:ascii="Calibri" w:eastAsia="Calibri" w:hAnsi="Calibri" w:cs="Calibri"/>
          <w:b/>
          <w:color w:val="000000"/>
          <w:sz w:val="32"/>
          <w:szCs w:val="32"/>
        </w:rPr>
        <w:t xml:space="preserve"> à 15</w:t>
      </w:r>
      <w:r w:rsidRPr="007F2CF9">
        <w:rPr>
          <w:rFonts w:ascii="Calibri" w:eastAsia="Calibri" w:hAnsi="Calibri" w:cs="Calibri"/>
          <w:b/>
          <w:color w:val="000000"/>
          <w:sz w:val="32"/>
          <w:szCs w:val="32"/>
        </w:rPr>
        <w:t xml:space="preserve"> h.</w:t>
      </w:r>
    </w:p>
    <w:p w:rsidR="00B21A7A" w:rsidRPr="007F2CF9" w:rsidRDefault="00B21A7A" w:rsidP="00B21A7A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7F2CF9">
        <w:rPr>
          <w:rFonts w:ascii="Calibri" w:eastAsia="Calibri" w:hAnsi="Calibri" w:cs="Calibri"/>
          <w:b/>
          <w:color w:val="000000"/>
          <w:sz w:val="32"/>
          <w:szCs w:val="32"/>
        </w:rPr>
        <w:t xml:space="preserve">Tout dossier incomplet ou reçu en dehors des délais établis ne sera pas examiné. </w:t>
      </w:r>
    </w:p>
    <w:p w:rsidR="00B21A7A" w:rsidRDefault="00B21A7A" w:rsidP="0014493C">
      <w:pPr>
        <w:rPr>
          <w:rFonts w:ascii="Calibri" w:eastAsia="Calibri" w:hAnsi="Calibri" w:cs="Calibri"/>
          <w:b/>
          <w:sz w:val="32"/>
          <w:szCs w:val="32"/>
        </w:rPr>
      </w:pPr>
      <w:r w:rsidRPr="007F2CF9">
        <w:rPr>
          <w:rFonts w:ascii="Calibri" w:eastAsia="Calibri" w:hAnsi="Calibri" w:cs="Calibri"/>
          <w:b/>
          <w:sz w:val="32"/>
          <w:szCs w:val="32"/>
        </w:rPr>
        <w:t>Seules les candidat(e)s retenues seront contactés.</w:t>
      </w:r>
    </w:p>
    <w:p w:rsidR="004A3CC5" w:rsidRPr="007F2CF9" w:rsidRDefault="004A3CC5" w:rsidP="0014493C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NB : </w:t>
      </w:r>
      <w:r w:rsidRPr="004A3CC5">
        <w:rPr>
          <w:rFonts w:ascii="Calibri" w:eastAsia="Calibri" w:hAnsi="Calibri" w:cs="Calibri"/>
          <w:b/>
          <w:sz w:val="32"/>
          <w:szCs w:val="32"/>
        </w:rPr>
        <w:t>ON N'ACCEPTE PAS LES NON SERIEUX SERIEUSES ET LES ETUDIANT.E.S</w:t>
      </w:r>
    </w:p>
    <w:sectPr w:rsidR="004A3CC5" w:rsidRPr="007F2CF9" w:rsidSect="004A3CC5">
      <w:headerReference w:type="default" r:id="rId8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37" w:rsidRDefault="00DB2337" w:rsidP="00830548">
      <w:pPr>
        <w:spacing w:after="0" w:line="240" w:lineRule="auto"/>
      </w:pPr>
      <w:r>
        <w:separator/>
      </w:r>
    </w:p>
  </w:endnote>
  <w:endnote w:type="continuationSeparator" w:id="0">
    <w:p w:rsidR="00DB2337" w:rsidRDefault="00DB2337" w:rsidP="0083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37" w:rsidRDefault="00DB2337" w:rsidP="00830548">
      <w:pPr>
        <w:spacing w:after="0" w:line="240" w:lineRule="auto"/>
      </w:pPr>
      <w:r>
        <w:separator/>
      </w:r>
    </w:p>
  </w:footnote>
  <w:footnote w:type="continuationSeparator" w:id="0">
    <w:p w:rsidR="00DB2337" w:rsidRDefault="00DB2337" w:rsidP="0083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548" w:rsidRDefault="007F2CF9" w:rsidP="00A2090D">
    <w:pPr>
      <w:pStyle w:val="En-tte"/>
      <w:ind w:left="-993"/>
    </w:pPr>
    <w:r>
      <w:rPr>
        <w:noProof/>
      </w:rPr>
      <w:drawing>
        <wp:inline distT="0" distB="0" distL="0" distR="0">
          <wp:extent cx="2087880" cy="1295400"/>
          <wp:effectExtent l="0" t="0" r="0" b="0"/>
          <wp:docPr id="9" name="Image 9" descr="Logo ATP+ F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TP+ F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D4B"/>
    <w:multiLevelType w:val="hybridMultilevel"/>
    <w:tmpl w:val="208AAB00"/>
    <w:lvl w:ilvl="0" w:tplc="6600755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36"/>
    <w:rsid w:val="000357CA"/>
    <w:rsid w:val="000A4AD4"/>
    <w:rsid w:val="001410C6"/>
    <w:rsid w:val="0014493C"/>
    <w:rsid w:val="00166F2C"/>
    <w:rsid w:val="001757BE"/>
    <w:rsid w:val="001B3899"/>
    <w:rsid w:val="0020752A"/>
    <w:rsid w:val="00391AFC"/>
    <w:rsid w:val="003A5F44"/>
    <w:rsid w:val="003E5C4F"/>
    <w:rsid w:val="00432F36"/>
    <w:rsid w:val="004A3CC5"/>
    <w:rsid w:val="004E392F"/>
    <w:rsid w:val="00531D83"/>
    <w:rsid w:val="00547D17"/>
    <w:rsid w:val="00574923"/>
    <w:rsid w:val="00583E5F"/>
    <w:rsid w:val="005B70A5"/>
    <w:rsid w:val="00617A9A"/>
    <w:rsid w:val="006512C2"/>
    <w:rsid w:val="00717B89"/>
    <w:rsid w:val="00770A4B"/>
    <w:rsid w:val="007A6FD0"/>
    <w:rsid w:val="007D6B09"/>
    <w:rsid w:val="007F215E"/>
    <w:rsid w:val="007F2CF9"/>
    <w:rsid w:val="00830548"/>
    <w:rsid w:val="008C55B0"/>
    <w:rsid w:val="00964497"/>
    <w:rsid w:val="00983CD1"/>
    <w:rsid w:val="009906BD"/>
    <w:rsid w:val="00A2090D"/>
    <w:rsid w:val="00A9685E"/>
    <w:rsid w:val="00AB3C2E"/>
    <w:rsid w:val="00B21A7A"/>
    <w:rsid w:val="00B62108"/>
    <w:rsid w:val="00B83F76"/>
    <w:rsid w:val="00C56BC0"/>
    <w:rsid w:val="00C87A65"/>
    <w:rsid w:val="00CD65BF"/>
    <w:rsid w:val="00D44F1C"/>
    <w:rsid w:val="00DB2337"/>
    <w:rsid w:val="00E2374A"/>
    <w:rsid w:val="00E6128D"/>
    <w:rsid w:val="00EC5FB3"/>
    <w:rsid w:val="00EE05C5"/>
    <w:rsid w:val="00EF11D6"/>
    <w:rsid w:val="00F540E3"/>
    <w:rsid w:val="00FE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DE14B-45F6-42ED-8633-5011C33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3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0548"/>
  </w:style>
  <w:style w:type="paragraph" w:styleId="Pieddepage">
    <w:name w:val="footer"/>
    <w:basedOn w:val="Normal"/>
    <w:link w:val="PieddepageCar"/>
    <w:uiPriority w:val="99"/>
    <w:semiHidden/>
    <w:unhideWhenUsed/>
    <w:rsid w:val="0083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30548"/>
  </w:style>
  <w:style w:type="character" w:styleId="Lienhypertexte">
    <w:name w:val="Hyperlink"/>
    <w:basedOn w:val="Policepardfaut"/>
    <w:uiPriority w:val="99"/>
    <w:unhideWhenUsed/>
    <w:rsid w:val="00B21A7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91AF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pplusappelacandidatu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ONFP</dc:creator>
  <cp:lastModifiedBy>Ahmed Maamouri</cp:lastModifiedBy>
  <cp:revision>2</cp:revision>
  <dcterms:created xsi:type="dcterms:W3CDTF">2019-12-18T17:19:00Z</dcterms:created>
  <dcterms:modified xsi:type="dcterms:W3CDTF">2019-12-18T17:19:00Z</dcterms:modified>
</cp:coreProperties>
</file>